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A5" w:rsidRDefault="00E450A5" w:rsidP="00E450A5">
      <w:pPr>
        <w:pStyle w:val="a3"/>
        <w:ind w:left="-851" w:right="-1234"/>
        <w:jc w:val="left"/>
        <w:rPr>
          <w:sz w:val="20"/>
          <w:lang w:val="ru-RU"/>
        </w:rPr>
      </w:pPr>
    </w:p>
    <w:p w:rsidR="008F3E0B" w:rsidRDefault="00B62068" w:rsidP="00E450A5">
      <w:pPr>
        <w:pStyle w:val="a3"/>
        <w:ind w:left="-851" w:right="-1234"/>
        <w:jc w:val="left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2397125</wp:posOffset>
            </wp:positionH>
            <wp:positionV relativeFrom="paragraph">
              <wp:posOffset>23495</wp:posOffset>
            </wp:positionV>
            <wp:extent cx="1257300" cy="1242695"/>
            <wp:effectExtent l="19050" t="0" r="0" b="0"/>
            <wp:wrapNone/>
            <wp:docPr id="82" name="Рисунок 82" descr="E:\Games\Icons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:\Games\Icons\GER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0A5" w:rsidRDefault="008F3E0B" w:rsidP="00E450A5">
      <w:pPr>
        <w:pStyle w:val="a3"/>
        <w:ind w:left="-851" w:right="-1234"/>
        <w:jc w:val="left"/>
        <w:rPr>
          <w:sz w:val="20"/>
        </w:rPr>
      </w:pPr>
      <w:r>
        <w:rPr>
          <w:sz w:val="20"/>
          <w:lang w:val="ru-RU"/>
        </w:rPr>
        <w:t xml:space="preserve">       </w:t>
      </w:r>
      <w:r w:rsidR="00E450A5">
        <w:rPr>
          <w:sz w:val="20"/>
          <w:lang w:val="ru-RU"/>
        </w:rPr>
        <w:t xml:space="preserve"> </w:t>
      </w:r>
      <w:r w:rsidR="00E450A5">
        <w:rPr>
          <w:sz w:val="20"/>
        </w:rPr>
        <w:t xml:space="preserve">БАШКОРТОСТАН </w:t>
      </w:r>
      <w:r w:rsidR="00E450A5" w:rsidRPr="0038311E">
        <w:rPr>
          <w:sz w:val="20"/>
        </w:rPr>
        <w:t>РЕСПУБЛИКА</w:t>
      </w:r>
      <w:r w:rsidR="00E450A5">
        <w:rPr>
          <w:sz w:val="20"/>
        </w:rPr>
        <w:t>Һ</w:t>
      </w:r>
      <w:r w:rsidR="00E450A5" w:rsidRPr="0038311E">
        <w:rPr>
          <w:sz w:val="20"/>
        </w:rPr>
        <w:t xml:space="preserve">Ы                                                                     </w:t>
      </w:r>
      <w:r w:rsidR="00E450A5">
        <w:rPr>
          <w:sz w:val="20"/>
        </w:rPr>
        <w:t xml:space="preserve">         </w:t>
      </w:r>
      <w:r w:rsidR="00E450A5" w:rsidRPr="008202B0">
        <w:rPr>
          <w:sz w:val="20"/>
        </w:rPr>
        <w:t>РЕСПУБЛИКА БАШКОРТОСТАН</w:t>
      </w:r>
      <w:r w:rsidR="00E450A5">
        <w:rPr>
          <w:sz w:val="20"/>
        </w:rPr>
        <w:t xml:space="preserve">                                                                                                    </w:t>
      </w:r>
    </w:p>
    <w:p w:rsidR="00E450A5" w:rsidRPr="00BB4E6F" w:rsidRDefault="00E450A5" w:rsidP="00E450A5">
      <w:pPr>
        <w:pStyle w:val="a3"/>
        <w:ind w:left="-1080" w:right="-1234"/>
        <w:jc w:val="left"/>
        <w:rPr>
          <w:b/>
          <w:sz w:val="20"/>
        </w:rPr>
      </w:pPr>
      <w:r>
        <w:rPr>
          <w:sz w:val="20"/>
        </w:rPr>
        <w:t xml:space="preserve">                      </w:t>
      </w:r>
    </w:p>
    <w:p w:rsidR="00E450A5" w:rsidRPr="008202B0" w:rsidRDefault="00E450A5" w:rsidP="00E450A5">
      <w:pPr>
        <w:pStyle w:val="a3"/>
        <w:ind w:left="-1260" w:right="-1234"/>
        <w:jc w:val="left"/>
        <w:rPr>
          <w:b/>
          <w:bCs/>
          <w:iCs/>
          <w:sz w:val="20"/>
        </w:rPr>
      </w:pPr>
      <w:r>
        <w:t xml:space="preserve">                  </w:t>
      </w:r>
      <w:r w:rsidRPr="0085771E">
        <w:rPr>
          <w:b/>
          <w:sz w:val="20"/>
        </w:rPr>
        <w:t>МУНИЦИПАЛЬ</w:t>
      </w:r>
      <w:r w:rsidRPr="00EB1B38">
        <w:rPr>
          <w:b/>
        </w:rPr>
        <w:t xml:space="preserve">                                                             </w:t>
      </w:r>
      <w:r>
        <w:rPr>
          <w:b/>
          <w:sz w:val="20"/>
        </w:rPr>
        <w:t>МУНИЦИПАЛЬНОЕ</w:t>
      </w:r>
      <w:r w:rsidRPr="008202B0">
        <w:rPr>
          <w:b/>
          <w:bCs/>
          <w:i/>
          <w:iCs/>
          <w:sz w:val="20"/>
        </w:rPr>
        <w:t xml:space="preserve"> </w:t>
      </w:r>
    </w:p>
    <w:p w:rsidR="00E450A5" w:rsidRPr="00AF581C" w:rsidRDefault="00E450A5" w:rsidP="00E450A5">
      <w:pPr>
        <w:pStyle w:val="a3"/>
        <w:ind w:left="-1260" w:right="-1234"/>
        <w:jc w:val="left"/>
        <w:rPr>
          <w:b/>
          <w:sz w:val="20"/>
        </w:rPr>
      </w:pPr>
      <w:r>
        <w:rPr>
          <w:b/>
        </w:rPr>
        <w:t xml:space="preserve">           </w:t>
      </w:r>
      <w:r>
        <w:rPr>
          <w:b/>
          <w:sz w:val="20"/>
        </w:rPr>
        <w:t>УНИТАР ПРЕДПРИЯТИЕҺЫ</w:t>
      </w:r>
      <w:r w:rsidRPr="008202B0">
        <w:rPr>
          <w:b/>
        </w:rPr>
        <w:t xml:space="preserve">                                            </w:t>
      </w:r>
      <w:r>
        <w:rPr>
          <w:b/>
        </w:rPr>
        <w:t xml:space="preserve">    </w:t>
      </w:r>
      <w:r w:rsidRPr="008202B0">
        <w:rPr>
          <w:b/>
          <w:sz w:val="20"/>
        </w:rPr>
        <w:t>УНИТАРНОЕ  ПРЕД</w:t>
      </w:r>
      <w:r w:rsidRPr="00AF581C">
        <w:rPr>
          <w:b/>
          <w:sz w:val="20"/>
        </w:rPr>
        <w:t>ПРИЯТИЕ</w:t>
      </w:r>
    </w:p>
    <w:p w:rsidR="00E450A5" w:rsidRDefault="00E450A5" w:rsidP="00E450A5">
      <w:pPr>
        <w:pStyle w:val="1"/>
        <w:ind w:left="-1080" w:right="-1234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“ МАЛАЯЗ                                                                                                  “МАЛОЯЗОВСКИЕ</w:t>
      </w:r>
    </w:p>
    <w:p w:rsidR="00E450A5" w:rsidRPr="00307B87" w:rsidRDefault="00E450A5" w:rsidP="00E450A5">
      <w:pPr>
        <w:pStyle w:val="1"/>
        <w:ind w:left="-1080" w:right="-1234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ЭЛЕКТР СЕЛТӘРЗӘРЕ”                                                                            </w:t>
      </w:r>
      <w:r w:rsidRPr="00307B87">
        <w:rPr>
          <w:i/>
          <w:iCs/>
          <w:sz w:val="24"/>
          <w:szCs w:val="24"/>
        </w:rPr>
        <w:t>ЭЛЕКТРИЧЕСКИЕ СЕТИ”</w:t>
      </w:r>
    </w:p>
    <w:p w:rsidR="00E450A5" w:rsidRDefault="00E450A5" w:rsidP="00E450A5">
      <w:pPr>
        <w:ind w:left="284" w:right="-58"/>
        <w:jc w:val="center"/>
        <w:rPr>
          <w:i/>
          <w:sz w:val="26"/>
        </w:rPr>
      </w:pPr>
    </w:p>
    <w:p w:rsidR="00E450A5" w:rsidRDefault="00E450A5" w:rsidP="00E450A5">
      <w:pPr>
        <w:ind w:left="284" w:right="-58"/>
        <w:jc w:val="center"/>
        <w:rPr>
          <w:i/>
          <w:iCs/>
          <w:sz w:val="26"/>
        </w:rPr>
      </w:pPr>
      <w:r>
        <w:rPr>
          <w:i/>
          <w:sz w:val="26"/>
        </w:rPr>
        <w:t>452490 РБ Салаватский район, с.Малояз, ул. Школьная, 15</w:t>
      </w:r>
    </w:p>
    <w:p w:rsidR="00E450A5" w:rsidRPr="006C32A0" w:rsidRDefault="00E450A5" w:rsidP="00E450A5">
      <w:pPr>
        <w:ind w:left="284" w:right="-58"/>
        <w:jc w:val="center"/>
        <w:rPr>
          <w:i/>
          <w:sz w:val="26"/>
        </w:rPr>
      </w:pPr>
      <w:r>
        <w:rPr>
          <w:i/>
          <w:sz w:val="26"/>
        </w:rPr>
        <w:t xml:space="preserve"> тел.факс:/34777/ 2-13-73, тел.:2-12-07, е-</w:t>
      </w:r>
      <w:r>
        <w:rPr>
          <w:i/>
          <w:sz w:val="26"/>
          <w:lang w:val="en-US"/>
        </w:rPr>
        <w:t>mail</w:t>
      </w:r>
      <w:r>
        <w:rPr>
          <w:i/>
          <w:sz w:val="26"/>
        </w:rPr>
        <w:t>:</w:t>
      </w:r>
      <w:r>
        <w:rPr>
          <w:i/>
          <w:sz w:val="26"/>
          <w:lang w:val="en-US"/>
        </w:rPr>
        <w:t>myp</w:t>
      </w:r>
      <w:r w:rsidRPr="000E7210">
        <w:rPr>
          <w:i/>
          <w:sz w:val="26"/>
        </w:rPr>
        <w:t>-</w:t>
      </w:r>
      <w:r>
        <w:rPr>
          <w:i/>
          <w:sz w:val="26"/>
          <w:lang w:val="en-US"/>
        </w:rPr>
        <w:t>mes</w:t>
      </w:r>
      <w:r w:rsidRPr="00716133">
        <w:rPr>
          <w:i/>
          <w:sz w:val="26"/>
        </w:rPr>
        <w:t>@</w:t>
      </w:r>
      <w:r>
        <w:rPr>
          <w:i/>
          <w:sz w:val="26"/>
          <w:lang w:val="en-US"/>
        </w:rPr>
        <w:t>yandex</w:t>
      </w:r>
      <w:r w:rsidRPr="00716133">
        <w:rPr>
          <w:i/>
          <w:sz w:val="26"/>
        </w:rPr>
        <w:t>.</w:t>
      </w:r>
      <w:r>
        <w:rPr>
          <w:i/>
          <w:sz w:val="26"/>
          <w:lang w:val="en-US"/>
        </w:rPr>
        <w:t>ru</w:t>
      </w:r>
    </w:p>
    <w:p w:rsidR="00E450A5" w:rsidRDefault="00E450A5" w:rsidP="00E450A5">
      <w:pPr>
        <w:ind w:left="284" w:right="-58"/>
        <w:jc w:val="center"/>
        <w:rPr>
          <w:i/>
          <w:sz w:val="26"/>
        </w:rPr>
      </w:pPr>
      <w:r>
        <w:rPr>
          <w:noProof/>
          <w:sz w:val="26"/>
        </w:rPr>
        <w:pict>
          <v:line id="_x0000_s1102" style="position:absolute;left:0;text-align:left;z-index:251687936" from="-64.5pt,5.95pt" to="548.25pt,5.95pt" strokeweight="6pt">
            <v:stroke linestyle="thickBetweenThin"/>
          </v:line>
        </w:pict>
      </w:r>
    </w:p>
    <w:p w:rsidR="00E450A5" w:rsidRDefault="00E450A5" w:rsidP="00E450A5">
      <w:pPr>
        <w:ind w:left="-1440"/>
        <w:jc w:val="center"/>
        <w:rPr>
          <w:sz w:val="28"/>
          <w:szCs w:val="28"/>
        </w:rPr>
      </w:pPr>
    </w:p>
    <w:p w:rsidR="00E450A5" w:rsidRDefault="00E450A5" w:rsidP="00E450A5">
      <w:pPr>
        <w:ind w:left="-1440"/>
        <w:jc w:val="center"/>
        <w:rPr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644"/>
        <w:gridCol w:w="1616"/>
      </w:tblGrid>
      <w:tr w:rsidR="00E450A5" w:rsidRPr="00694374" w:rsidTr="00E450A5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E450A5" w:rsidRPr="00694374" w:rsidRDefault="00E450A5" w:rsidP="00E450A5">
            <w:pPr>
              <w:autoSpaceDE w:val="0"/>
              <w:autoSpaceDN w:val="0"/>
              <w:ind w:right="113"/>
              <w:jc w:val="right"/>
            </w:pPr>
          </w:p>
        </w:tc>
        <w:tc>
          <w:tcPr>
            <w:tcW w:w="1644" w:type="dxa"/>
          </w:tcPr>
          <w:p w:rsidR="00E450A5" w:rsidRPr="00694374" w:rsidRDefault="00E450A5" w:rsidP="00E450A5">
            <w:pPr>
              <w:autoSpaceDE w:val="0"/>
              <w:autoSpaceDN w:val="0"/>
              <w:jc w:val="center"/>
            </w:pPr>
            <w:r w:rsidRPr="00694374">
              <w:t>Номер документа</w:t>
            </w:r>
          </w:p>
        </w:tc>
        <w:tc>
          <w:tcPr>
            <w:tcW w:w="1616" w:type="dxa"/>
            <w:vAlign w:val="center"/>
          </w:tcPr>
          <w:p w:rsidR="00E450A5" w:rsidRPr="00694374" w:rsidRDefault="00E450A5" w:rsidP="00E450A5">
            <w:pPr>
              <w:autoSpaceDE w:val="0"/>
              <w:autoSpaceDN w:val="0"/>
              <w:jc w:val="center"/>
            </w:pPr>
            <w:r w:rsidRPr="00694374">
              <w:t>Дата составления</w:t>
            </w:r>
          </w:p>
        </w:tc>
      </w:tr>
      <w:tr w:rsidR="00E450A5" w:rsidRPr="00694374" w:rsidTr="00E450A5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E450A5" w:rsidRPr="00694374" w:rsidRDefault="00E450A5" w:rsidP="00E450A5">
            <w:pPr>
              <w:autoSpaceDE w:val="0"/>
              <w:autoSpaceDN w:val="0"/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694374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</w:tcPr>
          <w:p w:rsidR="00E450A5" w:rsidRPr="00AC0A26" w:rsidRDefault="00A629ED" w:rsidP="00E450A5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E450A5" w:rsidRPr="00AC0A26" w:rsidRDefault="00E450A5" w:rsidP="00E450A5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18.01.2024</w:t>
            </w:r>
          </w:p>
        </w:tc>
      </w:tr>
    </w:tbl>
    <w:p w:rsidR="00E450A5" w:rsidRDefault="00E450A5" w:rsidP="00E450A5">
      <w:pPr>
        <w:autoSpaceDE w:val="0"/>
        <w:autoSpaceDN w:val="0"/>
        <w:spacing w:after="480"/>
        <w:jc w:val="center"/>
        <w:rPr>
          <w:b/>
          <w:bCs/>
          <w:sz w:val="24"/>
          <w:szCs w:val="24"/>
        </w:rPr>
      </w:pPr>
      <w:r w:rsidRPr="00694374">
        <w:rPr>
          <w:b/>
          <w:bCs/>
          <w:sz w:val="24"/>
          <w:szCs w:val="24"/>
        </w:rPr>
        <w:t>(распоряжение)</w:t>
      </w:r>
    </w:p>
    <w:p w:rsidR="006B6BAE" w:rsidRPr="006B6BAE" w:rsidRDefault="006B6BAE" w:rsidP="006B6BAE">
      <w:pPr>
        <w:pStyle w:val="20"/>
        <w:shd w:val="clear" w:color="auto" w:fill="auto"/>
        <w:spacing w:after="500"/>
        <w:ind w:firstLine="0"/>
        <w:jc w:val="center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>О создании Комиссии по противодействию коррупции</w:t>
      </w:r>
    </w:p>
    <w:p w:rsidR="006B6BAE" w:rsidRPr="006B6BAE" w:rsidRDefault="006B6BAE" w:rsidP="006B6BAE">
      <w:pPr>
        <w:pStyle w:val="20"/>
        <w:shd w:val="clear" w:color="auto" w:fill="auto"/>
        <w:ind w:firstLine="720"/>
        <w:jc w:val="both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>В целях реализации требований Федерального закона от 25.12.2008 №273-Ф3 «О противодействии коррупции», в целях реализации организационных и практических мер, для создания эффективной системы по профилактике коррупционных проявлений</w:t>
      </w:r>
    </w:p>
    <w:p w:rsidR="006B6BAE" w:rsidRDefault="006B6BAE" w:rsidP="006B6BAE">
      <w:pPr>
        <w:pStyle w:val="20"/>
        <w:shd w:val="clear" w:color="auto" w:fill="auto"/>
        <w:spacing w:after="40"/>
        <w:ind w:firstLine="0"/>
        <w:jc w:val="both"/>
        <w:rPr>
          <w:rStyle w:val="2"/>
          <w:b/>
          <w:color w:val="000000"/>
          <w:sz w:val="24"/>
          <w:szCs w:val="24"/>
        </w:rPr>
      </w:pPr>
    </w:p>
    <w:p w:rsidR="006B6BAE" w:rsidRPr="006B6BAE" w:rsidRDefault="006B6BAE" w:rsidP="006B6BAE">
      <w:pPr>
        <w:pStyle w:val="20"/>
        <w:shd w:val="clear" w:color="auto" w:fill="auto"/>
        <w:spacing w:after="40"/>
        <w:ind w:firstLine="0"/>
        <w:jc w:val="both"/>
        <w:rPr>
          <w:b/>
          <w:sz w:val="24"/>
          <w:szCs w:val="24"/>
        </w:rPr>
      </w:pPr>
      <w:r w:rsidRPr="006B6BAE">
        <w:rPr>
          <w:rStyle w:val="2"/>
          <w:b/>
          <w:color w:val="000000"/>
          <w:sz w:val="24"/>
          <w:szCs w:val="24"/>
        </w:rPr>
        <w:t>ПРИКАЗЫВАЮ:</w:t>
      </w:r>
    </w:p>
    <w:p w:rsidR="006B6BAE" w:rsidRPr="006B6BAE" w:rsidRDefault="006B6BAE" w:rsidP="006B6BAE">
      <w:pPr>
        <w:pStyle w:val="20"/>
        <w:numPr>
          <w:ilvl w:val="0"/>
          <w:numId w:val="32"/>
        </w:numPr>
        <w:shd w:val="clear" w:color="auto" w:fill="auto"/>
        <w:tabs>
          <w:tab w:val="left" w:pos="754"/>
        </w:tabs>
        <w:jc w:val="both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 xml:space="preserve">Создать в </w:t>
      </w:r>
      <w:r>
        <w:rPr>
          <w:rStyle w:val="2"/>
          <w:color w:val="000000"/>
          <w:sz w:val="24"/>
          <w:szCs w:val="24"/>
        </w:rPr>
        <w:t xml:space="preserve">МУП «Малоязовские электрические сети» </w:t>
      </w:r>
      <w:r w:rsidRPr="006B6BAE">
        <w:rPr>
          <w:rStyle w:val="2"/>
          <w:color w:val="000000"/>
          <w:sz w:val="24"/>
          <w:szCs w:val="24"/>
        </w:rPr>
        <w:t xml:space="preserve"> (далее </w:t>
      </w:r>
      <w:r>
        <w:rPr>
          <w:rStyle w:val="2"/>
          <w:color w:val="000000"/>
          <w:sz w:val="24"/>
          <w:szCs w:val="24"/>
        </w:rPr>
        <w:t>–</w:t>
      </w:r>
      <w:r w:rsidRPr="006B6BAE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МУП «МЭС»</w:t>
      </w:r>
      <w:r w:rsidRPr="006B6BAE">
        <w:rPr>
          <w:rStyle w:val="2"/>
          <w:color w:val="000000"/>
          <w:sz w:val="24"/>
          <w:szCs w:val="24"/>
        </w:rPr>
        <w:t>) Комиссию по противодействию коррупции и утвердить ее состав согласно Приложению 1 к настоящему приказу.</w:t>
      </w:r>
    </w:p>
    <w:p w:rsidR="006B6BAE" w:rsidRPr="006B6BAE" w:rsidRDefault="006B6BAE" w:rsidP="006B6BAE">
      <w:pPr>
        <w:pStyle w:val="20"/>
        <w:numPr>
          <w:ilvl w:val="0"/>
          <w:numId w:val="32"/>
        </w:numPr>
        <w:shd w:val="clear" w:color="auto" w:fill="auto"/>
        <w:tabs>
          <w:tab w:val="left" w:pos="754"/>
        </w:tabs>
        <w:jc w:val="both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>Утвердить Положение о Комиссии по противодействию коррупции (Приложение 2).</w:t>
      </w:r>
    </w:p>
    <w:p w:rsidR="006B6BAE" w:rsidRPr="006B6BAE" w:rsidRDefault="006B6BAE" w:rsidP="006B6BAE">
      <w:pPr>
        <w:pStyle w:val="20"/>
        <w:numPr>
          <w:ilvl w:val="0"/>
          <w:numId w:val="32"/>
        </w:numPr>
        <w:shd w:val="clear" w:color="auto" w:fill="auto"/>
        <w:tabs>
          <w:tab w:val="left" w:pos="764"/>
        </w:tabs>
        <w:jc w:val="both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>Утвердить Положение о конфликте интересов (Приложение 3).</w:t>
      </w:r>
    </w:p>
    <w:p w:rsidR="006B6BAE" w:rsidRPr="006B6BAE" w:rsidRDefault="006B6BAE" w:rsidP="006B6BAE">
      <w:pPr>
        <w:pStyle w:val="20"/>
        <w:numPr>
          <w:ilvl w:val="0"/>
          <w:numId w:val="32"/>
        </w:numPr>
        <w:shd w:val="clear" w:color="auto" w:fill="auto"/>
        <w:tabs>
          <w:tab w:val="left" w:pos="764"/>
        </w:tabs>
        <w:jc w:val="both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>Утвердить Положение об антикоррупционной политике (Приложение 4).</w:t>
      </w:r>
    </w:p>
    <w:p w:rsidR="006B6BAE" w:rsidRPr="006B6BAE" w:rsidRDefault="006B6BAE" w:rsidP="006B6BAE">
      <w:pPr>
        <w:pStyle w:val="20"/>
        <w:numPr>
          <w:ilvl w:val="0"/>
          <w:numId w:val="32"/>
        </w:numPr>
        <w:shd w:val="clear" w:color="auto" w:fill="auto"/>
        <w:tabs>
          <w:tab w:val="left" w:pos="754"/>
        </w:tabs>
        <w:jc w:val="both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>Утвердить Положение о сотрудничестве с правоохранительными органами в сфере противодействия коррупции (Приложение 5).</w:t>
      </w:r>
    </w:p>
    <w:p w:rsidR="006B6BAE" w:rsidRPr="006B6BAE" w:rsidRDefault="006B6BAE" w:rsidP="006B6BAE">
      <w:pPr>
        <w:pStyle w:val="20"/>
        <w:numPr>
          <w:ilvl w:val="0"/>
          <w:numId w:val="32"/>
        </w:numPr>
        <w:shd w:val="clear" w:color="auto" w:fill="auto"/>
        <w:tabs>
          <w:tab w:val="left" w:pos="754"/>
        </w:tabs>
        <w:jc w:val="both"/>
        <w:rPr>
          <w:sz w:val="24"/>
          <w:szCs w:val="24"/>
        </w:rPr>
      </w:pPr>
      <w:r w:rsidRPr="006B6BAE">
        <w:rPr>
          <w:rStyle w:val="2"/>
          <w:color w:val="000000"/>
          <w:sz w:val="24"/>
          <w:szCs w:val="24"/>
        </w:rPr>
        <w:t>Утвердить План профилактических антикоррупционных мероприятий на 202</w:t>
      </w:r>
      <w:r>
        <w:rPr>
          <w:rStyle w:val="2"/>
          <w:color w:val="000000"/>
          <w:sz w:val="24"/>
          <w:szCs w:val="24"/>
        </w:rPr>
        <w:t>4-2</w:t>
      </w:r>
      <w:r w:rsidRPr="006B6BAE">
        <w:rPr>
          <w:rStyle w:val="2"/>
          <w:color w:val="000000"/>
          <w:sz w:val="24"/>
          <w:szCs w:val="24"/>
        </w:rPr>
        <w:t>025 г</w:t>
      </w:r>
      <w:r>
        <w:rPr>
          <w:rStyle w:val="2"/>
          <w:color w:val="000000"/>
          <w:sz w:val="24"/>
          <w:szCs w:val="24"/>
        </w:rPr>
        <w:t>.</w:t>
      </w:r>
      <w:r w:rsidRPr="006B6BAE">
        <w:rPr>
          <w:rStyle w:val="2"/>
          <w:color w:val="000000"/>
          <w:sz w:val="24"/>
          <w:szCs w:val="24"/>
        </w:rPr>
        <w:t>г (Приложение 6).</w:t>
      </w:r>
    </w:p>
    <w:p w:rsidR="00E450A5" w:rsidRPr="006B6BAE" w:rsidRDefault="006B6BAE" w:rsidP="006B6BAE">
      <w:pPr>
        <w:autoSpaceDE w:val="0"/>
        <w:autoSpaceDN w:val="0"/>
        <w:spacing w:after="48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B6BAE">
        <w:rPr>
          <w:rStyle w:val="2"/>
          <w:color w:val="000000"/>
          <w:sz w:val="24"/>
          <w:szCs w:val="24"/>
        </w:rPr>
        <w:t>Контроль за исполнением настоящего приказа оставляю за собой.</w:t>
      </w: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450A5" w:rsidRDefault="00E450A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Директор  МУП «МЭС»                                                  Р.М.Сафин</w:t>
      </w: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Pr="006B6BAE" w:rsidRDefault="006B6BAE" w:rsidP="006B6BAE">
      <w:pPr>
        <w:pStyle w:val="a7"/>
        <w:shd w:val="clear" w:color="auto" w:fill="auto"/>
        <w:tabs>
          <w:tab w:val="left" w:pos="9151"/>
        </w:tabs>
        <w:ind w:left="6663" w:firstLine="20"/>
        <w:rPr>
          <w:rStyle w:val="2"/>
          <w:sz w:val="24"/>
          <w:szCs w:val="24"/>
        </w:rPr>
      </w:pPr>
      <w:r w:rsidRPr="006B6BAE">
        <w:rPr>
          <w:rStyle w:val="2"/>
          <w:sz w:val="24"/>
          <w:szCs w:val="24"/>
        </w:rPr>
        <w:t xml:space="preserve">Приложение  1 </w:t>
      </w:r>
    </w:p>
    <w:p w:rsidR="006B6BAE" w:rsidRPr="006B6BAE" w:rsidRDefault="006B6BAE" w:rsidP="006B6BAE">
      <w:pPr>
        <w:pStyle w:val="a7"/>
        <w:shd w:val="clear" w:color="auto" w:fill="auto"/>
        <w:tabs>
          <w:tab w:val="left" w:pos="9151"/>
        </w:tabs>
        <w:ind w:left="6663" w:firstLine="20"/>
        <w:rPr>
          <w:rStyle w:val="2"/>
          <w:color w:val="000000"/>
          <w:sz w:val="24"/>
          <w:szCs w:val="24"/>
        </w:rPr>
      </w:pPr>
      <w:r w:rsidRPr="006B6BAE">
        <w:rPr>
          <w:rStyle w:val="2"/>
          <w:sz w:val="24"/>
          <w:szCs w:val="24"/>
        </w:rPr>
        <w:t>к приказу №3 от 18.01.2024г.</w:t>
      </w:r>
    </w:p>
    <w:p w:rsidR="006B6BAE" w:rsidRPr="006B6BAE" w:rsidRDefault="006B6BAE" w:rsidP="006B6BAE">
      <w:pPr>
        <w:pStyle w:val="a7"/>
        <w:shd w:val="clear" w:color="auto" w:fill="auto"/>
        <w:tabs>
          <w:tab w:val="left" w:pos="9151"/>
        </w:tabs>
        <w:ind w:left="6900" w:firstLine="20"/>
        <w:rPr>
          <w:rStyle w:val="2"/>
          <w:color w:val="000000"/>
          <w:sz w:val="24"/>
          <w:szCs w:val="24"/>
        </w:rPr>
      </w:pPr>
    </w:p>
    <w:p w:rsidR="006B6BAE" w:rsidRPr="006B6BAE" w:rsidRDefault="006B6BAE" w:rsidP="006B6BAE">
      <w:pPr>
        <w:pStyle w:val="a7"/>
        <w:shd w:val="clear" w:color="auto" w:fill="auto"/>
        <w:spacing w:after="320" w:line="259" w:lineRule="auto"/>
        <w:ind w:firstLine="0"/>
        <w:jc w:val="center"/>
        <w:rPr>
          <w:rStyle w:val="2"/>
          <w:color w:val="000000"/>
          <w:sz w:val="24"/>
          <w:szCs w:val="24"/>
        </w:rPr>
      </w:pPr>
      <w:r w:rsidRPr="006B6BAE">
        <w:rPr>
          <w:rStyle w:val="2"/>
          <w:sz w:val="24"/>
          <w:szCs w:val="24"/>
        </w:rPr>
        <w:t>Состав Комиссии по противодействию коррупции</w:t>
      </w:r>
      <w:r w:rsidRPr="006B6BAE">
        <w:rPr>
          <w:rStyle w:val="2"/>
          <w:sz w:val="24"/>
          <w:szCs w:val="24"/>
        </w:rPr>
        <w:br/>
      </w:r>
      <w:r>
        <w:rPr>
          <w:rStyle w:val="2"/>
          <w:color w:val="000000"/>
          <w:sz w:val="24"/>
          <w:szCs w:val="24"/>
        </w:rPr>
        <w:t>МУП «Малоязовские электрические сети»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82"/>
        <w:gridCol w:w="3173"/>
      </w:tblGrid>
      <w:tr w:rsidR="006B6BAE" w:rsidRPr="006B6BAE" w:rsidTr="006B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6BAE" w:rsidRDefault="006B6BAE" w:rsidP="006B6BAE">
            <w:pPr>
              <w:pStyle w:val="a9"/>
              <w:shd w:val="clear" w:color="auto" w:fill="auto"/>
              <w:spacing w:line="259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</w:p>
          <w:p w:rsidR="006B6BAE" w:rsidRDefault="006B6BAE" w:rsidP="006B6BAE"/>
          <w:p w:rsidR="006B6BAE" w:rsidRPr="006B6BAE" w:rsidRDefault="006B6BAE" w:rsidP="006B6BAE">
            <w:r w:rsidRPr="006B6BAE">
              <w:rPr>
                <w:rStyle w:val="2"/>
                <w:sz w:val="24"/>
                <w:szCs w:val="24"/>
              </w:rPr>
              <w:t>Председатель Комиссии - инженер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BAE" w:rsidRDefault="006B6BAE" w:rsidP="006B6BAE">
            <w:pPr>
              <w:pStyle w:val="a9"/>
              <w:shd w:val="clear" w:color="auto" w:fill="auto"/>
              <w:ind w:left="88" w:firstLine="0"/>
              <w:rPr>
                <w:rStyle w:val="2"/>
                <w:color w:val="000000"/>
                <w:sz w:val="24"/>
                <w:szCs w:val="24"/>
              </w:rPr>
            </w:pPr>
          </w:p>
          <w:p w:rsidR="006B6BAE" w:rsidRDefault="006B6BAE" w:rsidP="006B6BAE"/>
          <w:p w:rsidR="006B6BAE" w:rsidRPr="006B6BAE" w:rsidRDefault="006B6BAE" w:rsidP="006B6BAE">
            <w:pPr>
              <w:ind w:left="88"/>
            </w:pPr>
            <w:r w:rsidRPr="006B6BAE">
              <w:rPr>
                <w:rStyle w:val="2"/>
                <w:sz w:val="24"/>
                <w:szCs w:val="24"/>
              </w:rPr>
              <w:t>Ямалиев И.Р.</w:t>
            </w:r>
          </w:p>
        </w:tc>
      </w:tr>
      <w:tr w:rsidR="006B6BAE" w:rsidRPr="006B6BAE" w:rsidTr="006B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BAE" w:rsidRPr="006B6BAE" w:rsidRDefault="006B6BAE" w:rsidP="006B6BAE">
            <w:pPr>
              <w:pStyle w:val="a9"/>
              <w:shd w:val="clear" w:color="auto" w:fill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6B6BAE">
              <w:rPr>
                <w:rStyle w:val="2"/>
                <w:sz w:val="24"/>
                <w:szCs w:val="24"/>
              </w:rPr>
              <w:t xml:space="preserve">Секретарь Комиссии </w:t>
            </w:r>
            <w:r w:rsidRPr="006B6BAE"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2"/>
                <w:sz w:val="24"/>
                <w:szCs w:val="24"/>
              </w:rPr>
              <w:t>делопроизводитель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BAE" w:rsidRPr="006B6BAE" w:rsidRDefault="00B664B5" w:rsidP="006B6BAE">
            <w:pPr>
              <w:pStyle w:val="a9"/>
              <w:shd w:val="clear" w:color="auto" w:fill="auto"/>
              <w:ind w:left="88" w:firstLine="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Хамидуллин Ф.Ф.</w:t>
            </w:r>
          </w:p>
        </w:tc>
      </w:tr>
      <w:tr w:rsidR="006B6BAE" w:rsidRPr="006B6BAE" w:rsidTr="007F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BAE" w:rsidRPr="006B6BAE" w:rsidRDefault="006B6BAE" w:rsidP="006B6BAE">
            <w:pPr>
              <w:pStyle w:val="a9"/>
              <w:shd w:val="clear" w:color="auto" w:fill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6B6BAE">
              <w:rPr>
                <w:rStyle w:val="2"/>
                <w:sz w:val="24"/>
                <w:szCs w:val="24"/>
              </w:rPr>
              <w:t>Члены Комиссии:</w:t>
            </w:r>
          </w:p>
          <w:p w:rsidR="00B664B5" w:rsidRDefault="00B664B5" w:rsidP="006B6BAE">
            <w:pPr>
              <w:pStyle w:val="a9"/>
              <w:shd w:val="clear" w:color="auto" w:fill="auto"/>
              <w:ind w:firstLine="600"/>
              <w:rPr>
                <w:rStyle w:val="2"/>
                <w:sz w:val="24"/>
                <w:szCs w:val="24"/>
              </w:rPr>
            </w:pPr>
          </w:p>
          <w:p w:rsidR="006B6BAE" w:rsidRDefault="00B664B5" w:rsidP="006B6BAE">
            <w:pPr>
              <w:pStyle w:val="a9"/>
              <w:shd w:val="clear" w:color="auto" w:fill="auto"/>
              <w:ind w:firstLine="60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Главный бухгалтер</w:t>
            </w:r>
          </w:p>
          <w:p w:rsidR="00B664B5" w:rsidRPr="006B6BAE" w:rsidRDefault="00B664B5" w:rsidP="006B6BAE">
            <w:pPr>
              <w:pStyle w:val="a9"/>
              <w:shd w:val="clear" w:color="auto" w:fill="auto"/>
              <w:ind w:firstLine="6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1CC3" w:rsidRDefault="007F1CC3" w:rsidP="007F1CC3">
            <w:pPr>
              <w:pStyle w:val="a9"/>
              <w:shd w:val="clear" w:color="auto" w:fill="auto"/>
              <w:ind w:left="88" w:firstLine="0"/>
              <w:rPr>
                <w:rStyle w:val="2"/>
                <w:sz w:val="24"/>
                <w:szCs w:val="24"/>
              </w:rPr>
            </w:pPr>
          </w:p>
          <w:p w:rsidR="006B6BAE" w:rsidRPr="006B6BAE" w:rsidRDefault="007F1CC3" w:rsidP="007F1CC3">
            <w:pPr>
              <w:pStyle w:val="a9"/>
              <w:shd w:val="clear" w:color="auto" w:fill="auto"/>
              <w:ind w:left="88" w:firstLine="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З</w:t>
            </w:r>
            <w:r w:rsidR="00B664B5">
              <w:rPr>
                <w:rStyle w:val="2"/>
                <w:sz w:val="24"/>
                <w:szCs w:val="24"/>
              </w:rPr>
              <w:t>агретдинова И.Р.</w:t>
            </w:r>
          </w:p>
        </w:tc>
      </w:tr>
      <w:tr w:rsidR="006B6BAE" w:rsidRPr="006B6BAE" w:rsidTr="007F1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6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1CC3" w:rsidRDefault="007F1CC3" w:rsidP="006B6BAE">
            <w:pPr>
              <w:pStyle w:val="a9"/>
              <w:shd w:val="clear" w:color="auto" w:fill="auto"/>
              <w:ind w:firstLine="60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Бухгалтер</w:t>
            </w:r>
          </w:p>
          <w:p w:rsidR="007F1CC3" w:rsidRDefault="007F1CC3" w:rsidP="006B6BAE">
            <w:pPr>
              <w:pStyle w:val="a9"/>
              <w:shd w:val="clear" w:color="auto" w:fill="auto"/>
              <w:ind w:firstLine="600"/>
              <w:rPr>
                <w:rStyle w:val="2"/>
                <w:sz w:val="24"/>
                <w:szCs w:val="24"/>
              </w:rPr>
            </w:pPr>
          </w:p>
          <w:p w:rsidR="006B6BAE" w:rsidRPr="006B6BAE" w:rsidRDefault="00B664B5" w:rsidP="006B6BAE">
            <w:pPr>
              <w:pStyle w:val="a9"/>
              <w:shd w:val="clear" w:color="auto" w:fill="auto"/>
              <w:ind w:firstLine="60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Мастер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1CC3" w:rsidRDefault="007F1CC3" w:rsidP="006B6BAE">
            <w:pPr>
              <w:pStyle w:val="a9"/>
              <w:shd w:val="clear" w:color="auto" w:fill="auto"/>
              <w:ind w:left="88"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Мурзина Л.А.</w:t>
            </w:r>
          </w:p>
          <w:p w:rsidR="007F1CC3" w:rsidRDefault="007F1CC3" w:rsidP="006B6BAE">
            <w:pPr>
              <w:pStyle w:val="a9"/>
              <w:shd w:val="clear" w:color="auto" w:fill="auto"/>
              <w:ind w:left="88" w:firstLine="0"/>
              <w:jc w:val="both"/>
              <w:rPr>
                <w:rStyle w:val="2"/>
                <w:sz w:val="24"/>
                <w:szCs w:val="24"/>
              </w:rPr>
            </w:pPr>
          </w:p>
          <w:p w:rsidR="006B6BAE" w:rsidRPr="006B6BAE" w:rsidRDefault="00B664B5" w:rsidP="006B6BAE">
            <w:pPr>
              <w:pStyle w:val="a9"/>
              <w:shd w:val="clear" w:color="auto" w:fill="auto"/>
              <w:ind w:left="88" w:firstLine="0"/>
              <w:jc w:val="both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Юдин Н.П.</w:t>
            </w:r>
          </w:p>
        </w:tc>
      </w:tr>
      <w:tr w:rsidR="006B6BAE" w:rsidRPr="006B6BAE" w:rsidTr="006B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BAE" w:rsidRPr="006B6BAE" w:rsidRDefault="00B664B5" w:rsidP="00B664B5">
            <w:pPr>
              <w:pStyle w:val="a9"/>
              <w:shd w:val="clear" w:color="auto" w:fill="auto"/>
              <w:ind w:firstLine="60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Юрист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BAE" w:rsidRPr="006B6BAE" w:rsidRDefault="00B664B5" w:rsidP="006B6BAE">
            <w:pPr>
              <w:pStyle w:val="a9"/>
              <w:shd w:val="clear" w:color="auto" w:fill="auto"/>
              <w:ind w:left="88" w:firstLine="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Нугуманова З.Ю.</w:t>
            </w:r>
          </w:p>
        </w:tc>
      </w:tr>
      <w:tr w:rsidR="006B6BAE" w:rsidRPr="006B6BAE" w:rsidTr="006B6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6BAE" w:rsidRPr="006B6BAE" w:rsidRDefault="006B6BAE" w:rsidP="006B6BAE">
            <w:pPr>
              <w:pStyle w:val="a9"/>
              <w:shd w:val="clear" w:color="auto" w:fill="auto"/>
              <w:ind w:firstLine="6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6BAE" w:rsidRPr="006B6BAE" w:rsidRDefault="006B6BAE" w:rsidP="006B6BAE">
            <w:pPr>
              <w:pStyle w:val="a9"/>
              <w:shd w:val="clear" w:color="auto" w:fill="auto"/>
              <w:ind w:left="88" w:firstLine="0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6B6BAE" w:rsidRP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Style w:val="2"/>
          <w:color w:val="000000"/>
          <w:sz w:val="24"/>
          <w:szCs w:val="24"/>
        </w:rPr>
      </w:pPr>
    </w:p>
    <w:p w:rsidR="00E450A5" w:rsidRDefault="00E450A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D2345" w:rsidRPr="006B6BAE" w:rsidRDefault="00DD2345" w:rsidP="00DD2345">
      <w:pPr>
        <w:pStyle w:val="a7"/>
        <w:shd w:val="clear" w:color="auto" w:fill="auto"/>
        <w:tabs>
          <w:tab w:val="left" w:pos="9151"/>
        </w:tabs>
        <w:ind w:left="6663" w:firstLine="20"/>
        <w:rPr>
          <w:rStyle w:val="2"/>
          <w:sz w:val="24"/>
          <w:szCs w:val="24"/>
        </w:rPr>
      </w:pPr>
      <w:r w:rsidRPr="006B6BAE">
        <w:rPr>
          <w:rStyle w:val="2"/>
          <w:sz w:val="24"/>
          <w:szCs w:val="24"/>
        </w:rPr>
        <w:t xml:space="preserve">Приложение  </w:t>
      </w:r>
      <w:r>
        <w:rPr>
          <w:rStyle w:val="2"/>
          <w:sz w:val="24"/>
          <w:szCs w:val="24"/>
        </w:rPr>
        <w:t>2</w:t>
      </w:r>
      <w:r w:rsidRPr="006B6BAE">
        <w:rPr>
          <w:rStyle w:val="2"/>
          <w:sz w:val="24"/>
          <w:szCs w:val="24"/>
        </w:rPr>
        <w:t xml:space="preserve"> </w:t>
      </w:r>
    </w:p>
    <w:p w:rsidR="00DD2345" w:rsidRDefault="00DD2345" w:rsidP="00DD2345">
      <w:pPr>
        <w:pStyle w:val="a7"/>
        <w:shd w:val="clear" w:color="auto" w:fill="auto"/>
        <w:ind w:left="5955" w:firstLine="708"/>
        <w:jc w:val="both"/>
        <w:rPr>
          <w:rStyle w:val="2"/>
          <w:sz w:val="24"/>
          <w:szCs w:val="24"/>
        </w:rPr>
      </w:pPr>
      <w:r w:rsidRPr="006B6BAE">
        <w:rPr>
          <w:rStyle w:val="2"/>
          <w:sz w:val="24"/>
          <w:szCs w:val="24"/>
        </w:rPr>
        <w:t>к приказу №3 от 18.01.2024г.</w:t>
      </w:r>
    </w:p>
    <w:p w:rsidR="00DD2345" w:rsidRDefault="00DD2345" w:rsidP="00DD2345">
      <w:pPr>
        <w:pStyle w:val="a7"/>
        <w:shd w:val="clear" w:color="auto" w:fill="auto"/>
        <w:ind w:firstLine="0"/>
        <w:jc w:val="center"/>
        <w:rPr>
          <w:rStyle w:val="2"/>
          <w:sz w:val="24"/>
          <w:szCs w:val="24"/>
        </w:rPr>
      </w:pPr>
    </w:p>
    <w:p w:rsidR="00DD2345" w:rsidRPr="00460C5F" w:rsidRDefault="00DD2345" w:rsidP="00DD2345">
      <w:pPr>
        <w:pStyle w:val="a7"/>
        <w:shd w:val="clear" w:color="auto" w:fill="auto"/>
        <w:ind w:firstLine="0"/>
        <w:jc w:val="center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ПОЛОЖЕНИЕ</w:t>
      </w:r>
    </w:p>
    <w:p w:rsidR="00DD2345" w:rsidRPr="00460C5F" w:rsidRDefault="00DD2345" w:rsidP="00DD2345">
      <w:pPr>
        <w:pStyle w:val="a7"/>
        <w:shd w:val="clear" w:color="auto" w:fill="auto"/>
        <w:spacing w:after="300"/>
        <w:ind w:firstLine="0"/>
        <w:jc w:val="center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 комиссии по противодействию коррупции</w:t>
      </w:r>
      <w:r w:rsidRPr="00460C5F">
        <w:rPr>
          <w:rStyle w:val="12"/>
          <w:color w:val="000000"/>
          <w:sz w:val="24"/>
          <w:szCs w:val="24"/>
        </w:rPr>
        <w:br/>
      </w:r>
      <w:r>
        <w:rPr>
          <w:rStyle w:val="2"/>
          <w:color w:val="000000"/>
          <w:sz w:val="24"/>
          <w:szCs w:val="24"/>
        </w:rPr>
        <w:t>МУП «Малоязовские электрические сети»</w:t>
      </w:r>
    </w:p>
    <w:p w:rsidR="00DD2345" w:rsidRPr="00460C5F" w:rsidRDefault="00DD2345" w:rsidP="00DD2345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22"/>
        </w:tabs>
        <w:spacing w:after="300"/>
        <w:rPr>
          <w:sz w:val="24"/>
          <w:szCs w:val="24"/>
        </w:rPr>
      </w:pPr>
      <w:bookmarkStart w:id="0" w:name="bookmark2"/>
      <w:bookmarkStart w:id="1" w:name="bookmark3"/>
      <w:r w:rsidRPr="00460C5F">
        <w:rPr>
          <w:rStyle w:val="21"/>
          <w:b w:val="0"/>
          <w:bCs w:val="0"/>
          <w:color w:val="000000"/>
          <w:sz w:val="24"/>
          <w:szCs w:val="24"/>
        </w:rPr>
        <w:t>Общие положения</w:t>
      </w:r>
      <w:bookmarkEnd w:id="0"/>
      <w:bookmarkEnd w:id="1"/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45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Комиссия </w:t>
      </w:r>
      <w:r>
        <w:rPr>
          <w:rStyle w:val="2"/>
          <w:color w:val="000000"/>
          <w:sz w:val="24"/>
          <w:szCs w:val="24"/>
        </w:rPr>
        <w:t>МУП «Малоязовские электрические сети»</w:t>
      </w:r>
      <w:r w:rsidRPr="00460C5F">
        <w:rPr>
          <w:rStyle w:val="12"/>
          <w:color w:val="000000"/>
          <w:sz w:val="24"/>
          <w:szCs w:val="24"/>
        </w:rPr>
        <w:t xml:space="preserve"> (в далее </w:t>
      </w:r>
      <w:r>
        <w:rPr>
          <w:rStyle w:val="12"/>
          <w:color w:val="000000"/>
          <w:sz w:val="24"/>
          <w:szCs w:val="24"/>
        </w:rPr>
        <w:t>–</w:t>
      </w:r>
      <w:r w:rsidRPr="00460C5F">
        <w:rPr>
          <w:rStyle w:val="12"/>
          <w:color w:val="000000"/>
          <w:sz w:val="24"/>
          <w:szCs w:val="24"/>
        </w:rPr>
        <w:t xml:space="preserve"> </w:t>
      </w:r>
      <w:r>
        <w:rPr>
          <w:rStyle w:val="12"/>
          <w:color w:val="000000"/>
          <w:sz w:val="24"/>
          <w:szCs w:val="24"/>
        </w:rPr>
        <w:t>МУП «МЭС»</w:t>
      </w:r>
      <w:r w:rsidRPr="00460C5F">
        <w:rPr>
          <w:rStyle w:val="12"/>
          <w:color w:val="000000"/>
          <w:sz w:val="24"/>
          <w:szCs w:val="24"/>
        </w:rPr>
        <w:t xml:space="preserve">) по противодействию коррупции, называемая далее - Комиссия, создается в целях предварительного рассмотрения вопросов, связанных с противодействием коррупции, подготовки по ним предложений для руководства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, носящих рекомендательный характер, а также для подготовки предложений, направленных на повышение эффективности противодействия коррупции в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>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45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Комиссия является коллегиальным органом, подотчетным </w:t>
      </w:r>
      <w:r>
        <w:rPr>
          <w:rStyle w:val="12"/>
          <w:color w:val="000000"/>
          <w:sz w:val="24"/>
          <w:szCs w:val="24"/>
        </w:rPr>
        <w:t>директора</w:t>
      </w:r>
      <w:r w:rsidRPr="00460C5F">
        <w:rPr>
          <w:rStyle w:val="12"/>
          <w:color w:val="000000"/>
          <w:sz w:val="24"/>
          <w:szCs w:val="24"/>
        </w:rPr>
        <w:t xml:space="preserve"> (далее - Руководитель).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45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 законом от 25.12.2008 </w:t>
      </w:r>
      <w:r w:rsidRPr="00460C5F">
        <w:rPr>
          <w:rStyle w:val="12"/>
          <w:color w:val="000000"/>
          <w:sz w:val="24"/>
          <w:szCs w:val="24"/>
          <w:lang w:val="en-US" w:eastAsia="en-US"/>
        </w:rPr>
        <w:t>N</w:t>
      </w:r>
      <w:r w:rsidRPr="00460C5F">
        <w:rPr>
          <w:rStyle w:val="12"/>
          <w:color w:val="000000"/>
          <w:sz w:val="24"/>
          <w:szCs w:val="24"/>
          <w:lang w:eastAsia="en-US"/>
        </w:rPr>
        <w:t xml:space="preserve"> </w:t>
      </w:r>
      <w:r w:rsidRPr="00460C5F">
        <w:rPr>
          <w:rStyle w:val="12"/>
          <w:color w:val="000000"/>
          <w:sz w:val="24"/>
          <w:szCs w:val="24"/>
        </w:rPr>
        <w:t>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45"/>
        </w:tabs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Основные понятия, используемые в настоящем Положении.</w:t>
      </w:r>
    </w:p>
    <w:p w:rsidR="00DD2345" w:rsidRPr="00460C5F" w:rsidRDefault="00DD2345" w:rsidP="00DD2345">
      <w:pPr>
        <w:pStyle w:val="a7"/>
        <w:shd w:val="clear" w:color="auto" w:fill="auto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Коррупция:</w:t>
      </w:r>
    </w:p>
    <w:p w:rsidR="00DD2345" w:rsidRPr="00460C5F" w:rsidRDefault="00DD2345" w:rsidP="00DD2345">
      <w:pPr>
        <w:pStyle w:val="a7"/>
        <w:shd w:val="clear" w:color="auto" w:fill="auto"/>
        <w:tabs>
          <w:tab w:val="left" w:pos="1042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а)</w:t>
      </w:r>
      <w:r w:rsidRPr="00460C5F">
        <w:rPr>
          <w:rStyle w:val="12"/>
          <w:color w:val="000000"/>
          <w:sz w:val="24"/>
          <w:szCs w:val="24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D2345" w:rsidRPr="00460C5F" w:rsidRDefault="00DD2345" w:rsidP="00DD2345">
      <w:pPr>
        <w:pStyle w:val="a7"/>
        <w:shd w:val="clear" w:color="auto" w:fill="auto"/>
        <w:tabs>
          <w:tab w:val="left" w:pos="1062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б)</w:t>
      </w:r>
      <w:r w:rsidRPr="00460C5F">
        <w:rPr>
          <w:rStyle w:val="12"/>
          <w:color w:val="000000"/>
          <w:sz w:val="24"/>
          <w:szCs w:val="24"/>
        </w:rPr>
        <w:tab/>
        <w:t>совершение деяний, указанных в пп. "а" настоящего пункта, от имени или в интересах юридического лица.</w:t>
      </w:r>
    </w:p>
    <w:p w:rsidR="00DD2345" w:rsidRPr="00460C5F" w:rsidRDefault="00DD2345" w:rsidP="00DD2345">
      <w:pPr>
        <w:pStyle w:val="a7"/>
        <w:shd w:val="clear" w:color="auto" w:fill="auto"/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DD2345" w:rsidRPr="00460C5F" w:rsidRDefault="00DD2345" w:rsidP="00DD2345">
      <w:pPr>
        <w:pStyle w:val="a7"/>
        <w:shd w:val="clear" w:color="auto" w:fill="auto"/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D2345" w:rsidRPr="00460C5F" w:rsidRDefault="00DD2345" w:rsidP="00DD2345">
      <w:pPr>
        <w:pStyle w:val="a7"/>
        <w:shd w:val="clear" w:color="auto" w:fill="auto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а) по предупреждению коррупции, в том числе по выявлению и последующему</w:t>
      </w:r>
      <w:r>
        <w:rPr>
          <w:rStyle w:val="12"/>
          <w:color w:val="000000"/>
          <w:sz w:val="24"/>
          <w:szCs w:val="24"/>
        </w:rPr>
        <w:t xml:space="preserve"> </w:t>
      </w:r>
      <w:r w:rsidRPr="00460C5F">
        <w:rPr>
          <w:rStyle w:val="12"/>
          <w:color w:val="000000"/>
          <w:sz w:val="24"/>
          <w:szCs w:val="24"/>
        </w:rPr>
        <w:t>устранению причин коррупции (профилактика коррупции);</w:t>
      </w:r>
    </w:p>
    <w:p w:rsidR="00DD2345" w:rsidRPr="00460C5F" w:rsidRDefault="00DD2345" w:rsidP="00DD2345">
      <w:pPr>
        <w:pStyle w:val="a7"/>
        <w:shd w:val="clear" w:color="auto" w:fill="auto"/>
        <w:tabs>
          <w:tab w:val="left" w:pos="1157"/>
        </w:tabs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б)</w:t>
      </w:r>
      <w:r w:rsidRPr="00460C5F">
        <w:rPr>
          <w:rStyle w:val="12"/>
          <w:color w:val="000000"/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DD2345" w:rsidRPr="00460C5F" w:rsidRDefault="00DD2345" w:rsidP="00DD2345">
      <w:pPr>
        <w:pStyle w:val="a7"/>
        <w:shd w:val="clear" w:color="auto" w:fill="auto"/>
        <w:tabs>
          <w:tab w:val="left" w:pos="1157"/>
        </w:tabs>
        <w:spacing w:after="320"/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в)</w:t>
      </w:r>
      <w:r w:rsidRPr="00460C5F">
        <w:rPr>
          <w:rStyle w:val="12"/>
          <w:color w:val="000000"/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DD2345" w:rsidRPr="00460C5F" w:rsidRDefault="00DD2345" w:rsidP="00DD2345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92"/>
        </w:tabs>
        <w:spacing w:after="320"/>
        <w:rPr>
          <w:sz w:val="24"/>
          <w:szCs w:val="24"/>
        </w:rPr>
      </w:pPr>
      <w:bookmarkStart w:id="2" w:name="bookmark4"/>
      <w:bookmarkStart w:id="3" w:name="bookmark5"/>
      <w:r w:rsidRPr="00460C5F">
        <w:rPr>
          <w:rStyle w:val="21"/>
          <w:b w:val="0"/>
          <w:bCs w:val="0"/>
          <w:color w:val="000000"/>
          <w:sz w:val="24"/>
          <w:szCs w:val="24"/>
        </w:rPr>
        <w:t>Направления деятельности Комиссии</w:t>
      </w:r>
      <w:bookmarkEnd w:id="2"/>
      <w:bookmarkEnd w:id="3"/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309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Основными направлениями деятельности Комиссии являются:</w:t>
      </w:r>
    </w:p>
    <w:p w:rsidR="00DD2345" w:rsidRPr="00460C5F" w:rsidRDefault="00DD2345" w:rsidP="00DD2345">
      <w:pPr>
        <w:pStyle w:val="a7"/>
        <w:shd w:val="clear" w:color="auto" w:fill="auto"/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изучение причин и условий, способствующих появлению коррупции в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и подготовка предложений по совершенствованию правовых, экономических и организационных механизмов функционирования </w:t>
      </w:r>
      <w:r>
        <w:rPr>
          <w:rStyle w:val="12"/>
          <w:color w:val="000000"/>
          <w:sz w:val="24"/>
          <w:szCs w:val="24"/>
        </w:rPr>
        <w:t>Предприятия</w:t>
      </w:r>
      <w:r w:rsidRPr="00460C5F">
        <w:rPr>
          <w:rStyle w:val="12"/>
          <w:color w:val="000000"/>
          <w:sz w:val="24"/>
          <w:szCs w:val="24"/>
        </w:rPr>
        <w:t xml:space="preserve"> (ее подразделений) в целях устранения почвы для коррупции;</w:t>
      </w:r>
    </w:p>
    <w:p w:rsidR="00DD2345" w:rsidRPr="00460C5F" w:rsidRDefault="00DD2345" w:rsidP="00DD2345">
      <w:pPr>
        <w:pStyle w:val="a7"/>
        <w:shd w:val="clear" w:color="auto" w:fill="auto"/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прием и проверка поступающих в Комиссию заявлений и обращений, иных сведений об участии сотрудников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в коррупционной деятельности;</w:t>
      </w:r>
    </w:p>
    <w:p w:rsidR="00DD2345" w:rsidRPr="00460C5F" w:rsidRDefault="00DD2345" w:rsidP="00DD2345">
      <w:pPr>
        <w:pStyle w:val="a7"/>
        <w:shd w:val="clear" w:color="auto" w:fill="auto"/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DD2345" w:rsidRPr="00460C5F" w:rsidRDefault="00DD2345" w:rsidP="00DD2345">
      <w:pPr>
        <w:pStyle w:val="a7"/>
        <w:shd w:val="clear" w:color="auto" w:fill="auto"/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lastRenderedPageBreak/>
        <w:t xml:space="preserve">сбор, анализ и подготовка информации для руководства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о фактах коррупции и выработка рекомендаций для их устранения;</w:t>
      </w:r>
    </w:p>
    <w:p w:rsidR="00DD2345" w:rsidRPr="00460C5F" w:rsidRDefault="00DD2345" w:rsidP="00DD2345">
      <w:pPr>
        <w:pStyle w:val="a7"/>
        <w:shd w:val="clear" w:color="auto" w:fill="auto"/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DD2345" w:rsidRPr="00460C5F" w:rsidRDefault="00DD2345" w:rsidP="00DD2345">
      <w:pPr>
        <w:pStyle w:val="a7"/>
        <w:shd w:val="clear" w:color="auto" w:fill="auto"/>
        <w:spacing w:after="320"/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DD2345" w:rsidRPr="00460C5F" w:rsidRDefault="00DD2345" w:rsidP="00DD2345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92"/>
        </w:tabs>
        <w:spacing w:after="320"/>
        <w:rPr>
          <w:sz w:val="24"/>
          <w:szCs w:val="24"/>
        </w:rPr>
      </w:pPr>
      <w:bookmarkStart w:id="4" w:name="bookmark6"/>
      <w:bookmarkStart w:id="5" w:name="bookmark7"/>
      <w:r w:rsidRPr="00460C5F">
        <w:rPr>
          <w:rStyle w:val="21"/>
          <w:b w:val="0"/>
          <w:bCs w:val="0"/>
          <w:color w:val="000000"/>
          <w:sz w:val="24"/>
          <w:szCs w:val="24"/>
        </w:rPr>
        <w:t>Права и обязанности Комиссии</w:t>
      </w:r>
      <w:bookmarkEnd w:id="4"/>
      <w:bookmarkEnd w:id="5"/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309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Комиссия в соответствии с направлениями деятельности имеет право: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501"/>
        </w:tabs>
        <w:ind w:firstLine="7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Осуществлять предварительное рассмотрение заявлений, сообщений и иных документов, поступивших в Комиссию.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496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Запрашивать информацию, разъяснения по рассматриваемым вопросам от сотрудников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и в случае необходимости приглашать их на свои заседания.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496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Принимать решения по рассмотренным входящим в ее компетенцию вопросам и выходить с предложениями и рекомендациями к руководству </w:t>
      </w:r>
      <w:r>
        <w:rPr>
          <w:rStyle w:val="12"/>
          <w:color w:val="000000"/>
          <w:sz w:val="24"/>
          <w:szCs w:val="24"/>
        </w:rPr>
        <w:t>Предприятия</w:t>
      </w:r>
      <w:r w:rsidRPr="00460C5F">
        <w:rPr>
          <w:rStyle w:val="12"/>
          <w:color w:val="000000"/>
          <w:sz w:val="24"/>
          <w:szCs w:val="24"/>
        </w:rPr>
        <w:t>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491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Контролировать исполнение принимаемых руководителем решений по вопросам противодействия коррупции.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650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Решать вопросы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деятельности Комиссии.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655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Создавать рабочие группы по вопросам, рассматриваемым Комиссией.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496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Взаимодействовать с органами по противодействию коррупции, созданными в Российской Федерации.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635"/>
        </w:tabs>
        <w:ind w:firstLine="8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Привлекать к работе в Комиссии сотрудников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>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491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Координировать действия рабочих групп по противодействию коррупции структурных подразделений </w:t>
      </w:r>
      <w:r>
        <w:rPr>
          <w:rStyle w:val="12"/>
          <w:color w:val="000000"/>
          <w:sz w:val="24"/>
          <w:szCs w:val="24"/>
        </w:rPr>
        <w:t>Предприятия</w:t>
      </w:r>
      <w:r w:rsidRPr="00460C5F">
        <w:rPr>
          <w:rStyle w:val="12"/>
          <w:color w:val="000000"/>
          <w:sz w:val="24"/>
          <w:szCs w:val="24"/>
        </w:rPr>
        <w:t>, давать им указания, обязательные для</w:t>
      </w:r>
      <w:r>
        <w:rPr>
          <w:rStyle w:val="12"/>
          <w:color w:val="000000"/>
          <w:sz w:val="24"/>
          <w:szCs w:val="24"/>
        </w:rPr>
        <w:t xml:space="preserve"> </w:t>
      </w:r>
      <w:r w:rsidRPr="00460C5F">
        <w:rPr>
          <w:rStyle w:val="12"/>
          <w:color w:val="000000"/>
          <w:sz w:val="24"/>
          <w:szCs w:val="24"/>
        </w:rPr>
        <w:t>выполнения.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774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Контролировать выполнение поручений Комиссии в части противодействия коррупции, а также анализировать их ход.</w:t>
      </w:r>
    </w:p>
    <w:p w:rsidR="00DD2345" w:rsidRPr="00460C5F" w:rsidRDefault="00DD2345" w:rsidP="00DD2345">
      <w:pPr>
        <w:pStyle w:val="a7"/>
        <w:numPr>
          <w:ilvl w:val="2"/>
          <w:numId w:val="33"/>
        </w:numPr>
        <w:shd w:val="clear" w:color="auto" w:fill="auto"/>
        <w:tabs>
          <w:tab w:val="left" w:pos="1774"/>
        </w:tabs>
        <w:spacing w:after="300"/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Осуществлять иные действия в соответствии с направлениями деятельности Комиссии.</w:t>
      </w:r>
    </w:p>
    <w:p w:rsidR="00DD2345" w:rsidRPr="00460C5F" w:rsidRDefault="00DD2345" w:rsidP="00DD2345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92"/>
        </w:tabs>
        <w:spacing w:after="300"/>
        <w:rPr>
          <w:sz w:val="24"/>
          <w:szCs w:val="24"/>
        </w:rPr>
      </w:pPr>
      <w:bookmarkStart w:id="6" w:name="bookmark8"/>
      <w:bookmarkStart w:id="7" w:name="bookmark9"/>
      <w:r w:rsidRPr="00460C5F">
        <w:rPr>
          <w:rStyle w:val="21"/>
          <w:b w:val="0"/>
          <w:bCs w:val="0"/>
          <w:color w:val="000000"/>
          <w:sz w:val="24"/>
          <w:szCs w:val="24"/>
        </w:rPr>
        <w:t>Организация деятельности Комиссии</w:t>
      </w:r>
      <w:bookmarkEnd w:id="6"/>
      <w:bookmarkEnd w:id="7"/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90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Решение о создании Комиссии, положение о Комиссии, ее количественном и персональном составе принимаются Руководителем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и утверждаются приказом.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314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 состав Комиссии входят:</w:t>
      </w:r>
    </w:p>
    <w:p w:rsidR="00DD2345" w:rsidRPr="00460C5F" w:rsidRDefault="00DD2345" w:rsidP="00DD2345">
      <w:pPr>
        <w:pStyle w:val="a7"/>
        <w:numPr>
          <w:ilvl w:val="0"/>
          <w:numId w:val="34"/>
        </w:numPr>
        <w:shd w:val="clear" w:color="auto" w:fill="auto"/>
        <w:tabs>
          <w:tab w:val="left" w:pos="992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председатель Комиссии;</w:t>
      </w:r>
    </w:p>
    <w:p w:rsidR="00DD2345" w:rsidRPr="00460C5F" w:rsidRDefault="00DD2345" w:rsidP="00DD2345">
      <w:pPr>
        <w:pStyle w:val="a7"/>
        <w:numPr>
          <w:ilvl w:val="0"/>
          <w:numId w:val="34"/>
        </w:numPr>
        <w:shd w:val="clear" w:color="auto" w:fill="auto"/>
        <w:tabs>
          <w:tab w:val="left" w:pos="992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секретарь Комиссии;</w:t>
      </w:r>
    </w:p>
    <w:p w:rsidR="00DD2345" w:rsidRPr="00460C5F" w:rsidRDefault="00DD2345" w:rsidP="00DD2345">
      <w:pPr>
        <w:pStyle w:val="a7"/>
        <w:numPr>
          <w:ilvl w:val="0"/>
          <w:numId w:val="34"/>
        </w:numPr>
        <w:shd w:val="clear" w:color="auto" w:fill="auto"/>
        <w:tabs>
          <w:tab w:val="left" w:pos="992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члены Комиссии.</w:t>
      </w:r>
    </w:p>
    <w:p w:rsidR="00DD2345" w:rsidRPr="00460C5F" w:rsidRDefault="00DD2345" w:rsidP="00DD2345">
      <w:pPr>
        <w:pStyle w:val="a7"/>
        <w:numPr>
          <w:ilvl w:val="0"/>
          <w:numId w:val="35"/>
        </w:numPr>
        <w:shd w:val="clear" w:color="auto" w:fill="auto"/>
        <w:tabs>
          <w:tab w:val="left" w:pos="1290"/>
        </w:tabs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Деятельность Комиссии организует председатель Комиссии, на</w:t>
      </w:r>
      <w:r>
        <w:rPr>
          <w:rStyle w:val="12"/>
          <w:color w:val="000000"/>
          <w:sz w:val="24"/>
          <w:szCs w:val="24"/>
        </w:rPr>
        <w:t>значаемый приказом Руководителя</w:t>
      </w:r>
      <w:r w:rsidRPr="00460C5F">
        <w:rPr>
          <w:rStyle w:val="12"/>
          <w:color w:val="000000"/>
          <w:sz w:val="24"/>
          <w:szCs w:val="24"/>
        </w:rPr>
        <w:t>.</w:t>
      </w:r>
    </w:p>
    <w:p w:rsidR="00DD2345" w:rsidRPr="00460C5F" w:rsidRDefault="00DD2345" w:rsidP="00DD2345">
      <w:pPr>
        <w:pStyle w:val="a7"/>
        <w:shd w:val="clear" w:color="auto" w:fill="auto"/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DD2345" w:rsidRPr="00460C5F" w:rsidRDefault="00DD2345" w:rsidP="00DD2345">
      <w:pPr>
        <w:pStyle w:val="a7"/>
        <w:numPr>
          <w:ilvl w:val="0"/>
          <w:numId w:val="35"/>
        </w:numPr>
        <w:shd w:val="clear" w:color="auto" w:fill="auto"/>
        <w:tabs>
          <w:tab w:val="left" w:pos="1309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Председатель Комиссии:</w:t>
      </w:r>
    </w:p>
    <w:p w:rsidR="00DD2345" w:rsidRPr="00460C5F" w:rsidRDefault="00DD2345" w:rsidP="00DD2345">
      <w:pPr>
        <w:pStyle w:val="a7"/>
        <w:shd w:val="clear" w:color="auto" w:fill="auto"/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организует работу Комиссии;</w:t>
      </w:r>
    </w:p>
    <w:p w:rsidR="00DD2345" w:rsidRPr="00460C5F" w:rsidRDefault="00DD2345" w:rsidP="00DD2345">
      <w:pPr>
        <w:pStyle w:val="a7"/>
        <w:shd w:val="clear" w:color="auto" w:fill="auto"/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DD2345" w:rsidRPr="00460C5F" w:rsidRDefault="00DD2345" w:rsidP="00DD2345">
      <w:pPr>
        <w:pStyle w:val="a7"/>
        <w:shd w:val="clear" w:color="auto" w:fill="auto"/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созывает заседания Комиссии;</w:t>
      </w:r>
    </w:p>
    <w:p w:rsidR="00DD2345" w:rsidRPr="00460C5F" w:rsidRDefault="00DD2345" w:rsidP="00DD2345">
      <w:pPr>
        <w:pStyle w:val="a7"/>
        <w:shd w:val="clear" w:color="auto" w:fill="auto"/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формирует проект повестки и осуществляет руководство подготовкой заседания Комиссии;</w:t>
      </w:r>
    </w:p>
    <w:p w:rsidR="00DD2345" w:rsidRPr="00460C5F" w:rsidRDefault="00DD2345" w:rsidP="00DD2345">
      <w:pPr>
        <w:pStyle w:val="a7"/>
        <w:shd w:val="clear" w:color="auto" w:fill="auto"/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определяет состав лиц, приглашаемых на заседания Комиссии;</w:t>
      </w:r>
    </w:p>
    <w:p w:rsidR="00DD2345" w:rsidRPr="00460C5F" w:rsidRDefault="00DD2345" w:rsidP="00DD2345">
      <w:pPr>
        <w:pStyle w:val="a7"/>
        <w:shd w:val="clear" w:color="auto" w:fill="auto"/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ведет заседания Комиссии;</w:t>
      </w:r>
    </w:p>
    <w:p w:rsidR="00DD2345" w:rsidRPr="00460C5F" w:rsidRDefault="00DD2345" w:rsidP="00DD2345">
      <w:pPr>
        <w:pStyle w:val="a7"/>
        <w:shd w:val="clear" w:color="auto" w:fill="auto"/>
        <w:ind w:firstLine="7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DD2345" w:rsidRPr="00460C5F" w:rsidRDefault="00DD2345" w:rsidP="00DD2345">
      <w:pPr>
        <w:pStyle w:val="a7"/>
        <w:shd w:val="clear" w:color="auto" w:fill="auto"/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осуществляет иные полномочия в соответствии с настоящим Положением.</w:t>
      </w:r>
    </w:p>
    <w:p w:rsidR="00DD2345" w:rsidRPr="00460C5F" w:rsidRDefault="00DD2345" w:rsidP="00DD2345">
      <w:pPr>
        <w:pStyle w:val="a7"/>
        <w:numPr>
          <w:ilvl w:val="0"/>
          <w:numId w:val="35"/>
        </w:numPr>
        <w:shd w:val="clear" w:color="auto" w:fill="auto"/>
        <w:tabs>
          <w:tab w:val="left" w:pos="1454"/>
        </w:tabs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Секретарь Комиссии:</w:t>
      </w:r>
    </w:p>
    <w:p w:rsidR="00DD2345" w:rsidRPr="00460C5F" w:rsidRDefault="00DD2345" w:rsidP="00DD2345">
      <w:pPr>
        <w:pStyle w:val="a7"/>
        <w:shd w:val="clear" w:color="auto" w:fill="auto"/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принимает и регистрирует заявления, сообщения, предложения и иные документы от сотрудников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>;</w:t>
      </w:r>
    </w:p>
    <w:p w:rsidR="00DD2345" w:rsidRPr="00460C5F" w:rsidRDefault="00DD2345" w:rsidP="00DD2345">
      <w:pPr>
        <w:pStyle w:val="a7"/>
        <w:shd w:val="clear" w:color="auto" w:fill="auto"/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готовит материалы для рассмотрения вопросов Комиссией;</w:t>
      </w:r>
    </w:p>
    <w:p w:rsidR="00DD2345" w:rsidRPr="00460C5F" w:rsidRDefault="00DD2345" w:rsidP="00DD2345">
      <w:pPr>
        <w:pStyle w:val="a7"/>
        <w:shd w:val="clear" w:color="auto" w:fill="auto"/>
        <w:ind w:left="840" w:firstLine="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lastRenderedPageBreak/>
        <w:t>направляет членам Комиссии материалы к очередному заседанию Комиссии; ведет протоколы заседаний Комиссии;</w:t>
      </w:r>
    </w:p>
    <w:p w:rsidR="00DD2345" w:rsidRPr="00460C5F" w:rsidRDefault="00DD2345" w:rsidP="00DD2345">
      <w:pPr>
        <w:pStyle w:val="a7"/>
        <w:shd w:val="clear" w:color="auto" w:fill="auto"/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ведет документацию Комиссии;</w:t>
      </w:r>
    </w:p>
    <w:p w:rsidR="00DD2345" w:rsidRPr="00460C5F" w:rsidRDefault="00DD2345" w:rsidP="00DD2345">
      <w:pPr>
        <w:pStyle w:val="a7"/>
        <w:shd w:val="clear" w:color="auto" w:fill="auto"/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по поручению председателя Комиссии осуществляет деловую переписку с подразделениями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>, а также с государственными и местными органами, общественными организациями и иными структурами;</w:t>
      </w:r>
    </w:p>
    <w:p w:rsidR="00DD2345" w:rsidRPr="00460C5F" w:rsidRDefault="00DD2345" w:rsidP="00DD2345">
      <w:pPr>
        <w:pStyle w:val="a7"/>
        <w:shd w:val="clear" w:color="auto" w:fill="auto"/>
        <w:ind w:firstLine="86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готовит проект годового отчета Комиссии;</w:t>
      </w:r>
    </w:p>
    <w:p w:rsidR="00DD2345" w:rsidRPr="00460C5F" w:rsidRDefault="00DD2345" w:rsidP="00DD2345">
      <w:pPr>
        <w:pStyle w:val="a7"/>
        <w:shd w:val="clear" w:color="auto" w:fill="auto"/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осуществляет иную работу по поручению председателя Комиссии.</w:t>
      </w:r>
    </w:p>
    <w:p w:rsidR="00DD2345" w:rsidRPr="00460C5F" w:rsidRDefault="00DD2345" w:rsidP="00DD2345">
      <w:pPr>
        <w:pStyle w:val="a7"/>
        <w:numPr>
          <w:ilvl w:val="0"/>
          <w:numId w:val="35"/>
        </w:numPr>
        <w:shd w:val="clear" w:color="auto" w:fill="auto"/>
        <w:tabs>
          <w:tab w:val="left" w:pos="1295"/>
        </w:tabs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Член Комиссии:</w:t>
      </w:r>
    </w:p>
    <w:p w:rsidR="00DD2345" w:rsidRPr="00460C5F" w:rsidRDefault="00DD2345" w:rsidP="00DD2345">
      <w:pPr>
        <w:pStyle w:val="a7"/>
        <w:shd w:val="clear" w:color="auto" w:fill="auto"/>
        <w:ind w:firstLine="7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участвует в работе Комиссии;</w:t>
      </w:r>
    </w:p>
    <w:p w:rsidR="00DD2345" w:rsidRPr="00460C5F" w:rsidRDefault="00DD2345" w:rsidP="00DD2345">
      <w:pPr>
        <w:pStyle w:val="a7"/>
        <w:shd w:val="clear" w:color="auto" w:fill="auto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лично участвует в голосовании по всем вопросам, рассматриваемым Комиссией;</w:t>
      </w:r>
    </w:p>
    <w:p w:rsidR="00DD2345" w:rsidRPr="00460C5F" w:rsidRDefault="00DD2345" w:rsidP="00DD2345">
      <w:pPr>
        <w:pStyle w:val="a7"/>
        <w:shd w:val="clear" w:color="auto" w:fill="auto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DD2345" w:rsidRPr="00460C5F" w:rsidRDefault="00DD2345" w:rsidP="00DD2345">
      <w:pPr>
        <w:pStyle w:val="a7"/>
        <w:shd w:val="clear" w:color="auto" w:fill="auto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выполняет поручения Комиссии и председателя Комиссии;</w:t>
      </w:r>
    </w:p>
    <w:p w:rsidR="00DD2345" w:rsidRPr="00460C5F" w:rsidRDefault="00DD2345" w:rsidP="00DD2345">
      <w:pPr>
        <w:pStyle w:val="a7"/>
        <w:shd w:val="clear" w:color="auto" w:fill="auto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выполняет возложенные на него Комиссией иные обязанности.</w:t>
      </w:r>
    </w:p>
    <w:p w:rsidR="00DD2345" w:rsidRPr="00460C5F" w:rsidRDefault="00DD2345" w:rsidP="00DD2345">
      <w:pPr>
        <w:pStyle w:val="a7"/>
        <w:numPr>
          <w:ilvl w:val="0"/>
          <w:numId w:val="35"/>
        </w:numPr>
        <w:shd w:val="clear" w:color="auto" w:fill="auto"/>
        <w:tabs>
          <w:tab w:val="left" w:pos="1286"/>
        </w:tabs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По решению руководителя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по представлению председателя Комиссии могут быть образованы рабочие группы.</w:t>
      </w:r>
    </w:p>
    <w:p w:rsidR="00DD2345" w:rsidRPr="00460C5F" w:rsidRDefault="00DD2345" w:rsidP="00DD2345">
      <w:pPr>
        <w:pStyle w:val="a7"/>
        <w:shd w:val="clear" w:color="auto" w:fill="auto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>, иные лица.</w:t>
      </w:r>
    </w:p>
    <w:p w:rsidR="00DD2345" w:rsidRPr="00460C5F" w:rsidRDefault="00DD2345" w:rsidP="00DD2345">
      <w:pPr>
        <w:pStyle w:val="a7"/>
        <w:shd w:val="clear" w:color="auto" w:fill="auto"/>
        <w:spacing w:after="320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Цели деятельности рабочих групп определяются решениями председателя Комиссии об их создании.</w:t>
      </w:r>
    </w:p>
    <w:p w:rsidR="00DD2345" w:rsidRPr="00460C5F" w:rsidRDefault="00DD2345" w:rsidP="00DD2345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79"/>
        </w:tabs>
        <w:spacing w:after="320"/>
        <w:rPr>
          <w:sz w:val="24"/>
          <w:szCs w:val="24"/>
        </w:rPr>
      </w:pPr>
      <w:bookmarkStart w:id="8" w:name="bookmark10"/>
      <w:bookmarkStart w:id="9" w:name="bookmark11"/>
      <w:r w:rsidRPr="00460C5F">
        <w:rPr>
          <w:rStyle w:val="21"/>
          <w:b w:val="0"/>
          <w:bCs w:val="0"/>
          <w:color w:val="000000"/>
          <w:sz w:val="24"/>
          <w:szCs w:val="24"/>
        </w:rPr>
        <w:t>Порядок работы Комиссии</w:t>
      </w:r>
      <w:bookmarkEnd w:id="8"/>
      <w:bookmarkEnd w:id="9"/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76"/>
        </w:tabs>
        <w:ind w:firstLine="8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Комиссия самостоятельно определяет порядок своей работы в соответствии с планом деятельности.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76"/>
        </w:tabs>
        <w:ind w:firstLine="8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76"/>
        </w:tabs>
        <w:ind w:firstLine="8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76"/>
        </w:tabs>
        <w:ind w:firstLine="8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Материалы к заседанию Комиссии за два дня до дня заседания Комиссии направляются секретарем членам Комиссии.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286"/>
        </w:tabs>
        <w:ind w:firstLine="8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Заседание Комиссии правомочно, если на нем присутствует не менее 2/3 членов Комиссии.</w:t>
      </w:r>
    </w:p>
    <w:p w:rsidR="00DD2345" w:rsidRPr="00460C5F" w:rsidRDefault="00DD2345" w:rsidP="00DD2345">
      <w:pPr>
        <w:pStyle w:val="a7"/>
        <w:shd w:val="clear" w:color="auto" w:fill="auto"/>
        <w:ind w:firstLine="82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DD2345" w:rsidRPr="00460C5F" w:rsidRDefault="00DD2345" w:rsidP="00DD2345">
      <w:pPr>
        <w:pStyle w:val="a7"/>
        <w:shd w:val="clear" w:color="auto" w:fill="auto"/>
        <w:ind w:left="140" w:firstLine="6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489"/>
        </w:tabs>
        <w:ind w:left="140" w:firstLine="6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Решения Комиссии принимаются большинством голосов от числа присутствующих членов Комиссии.</w:t>
      </w:r>
    </w:p>
    <w:p w:rsidR="00DD2345" w:rsidRPr="00460C5F" w:rsidRDefault="00DD2345" w:rsidP="00DD2345">
      <w:pPr>
        <w:pStyle w:val="a7"/>
        <w:shd w:val="clear" w:color="auto" w:fill="auto"/>
        <w:ind w:left="140" w:firstLine="68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416"/>
        </w:tabs>
        <w:ind w:left="140" w:firstLine="680"/>
        <w:jc w:val="both"/>
        <w:rPr>
          <w:rStyle w:val="12"/>
          <w:sz w:val="24"/>
          <w:szCs w:val="24"/>
          <w:shd w:val="clear" w:color="auto" w:fill="auto"/>
        </w:rPr>
      </w:pPr>
      <w:r w:rsidRPr="00460C5F">
        <w:rPr>
          <w:rStyle w:val="12"/>
          <w:color w:val="000000"/>
          <w:sz w:val="24"/>
          <w:szCs w:val="24"/>
        </w:rPr>
        <w:t>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368"/>
        </w:tabs>
        <w:spacing w:after="300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>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DD2345" w:rsidRPr="00460C5F" w:rsidRDefault="00DD2345" w:rsidP="00DD2345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90"/>
        </w:tabs>
        <w:spacing w:after="300"/>
        <w:rPr>
          <w:sz w:val="24"/>
          <w:szCs w:val="24"/>
        </w:rPr>
      </w:pPr>
      <w:r w:rsidRPr="00460C5F">
        <w:rPr>
          <w:rStyle w:val="21"/>
          <w:b w:val="0"/>
          <w:bCs w:val="0"/>
          <w:color w:val="000000"/>
          <w:sz w:val="24"/>
          <w:szCs w:val="24"/>
        </w:rPr>
        <w:t>Обеспечение деятельности Комиссии</w:t>
      </w:r>
    </w:p>
    <w:p w:rsidR="00DD2345" w:rsidRPr="00460C5F" w:rsidRDefault="00DD2345" w:rsidP="00DD2345">
      <w:pPr>
        <w:pStyle w:val="a7"/>
        <w:numPr>
          <w:ilvl w:val="1"/>
          <w:numId w:val="33"/>
        </w:numPr>
        <w:shd w:val="clear" w:color="auto" w:fill="auto"/>
        <w:tabs>
          <w:tab w:val="left" w:pos="1368"/>
        </w:tabs>
        <w:spacing w:after="300"/>
        <w:ind w:firstLine="740"/>
        <w:jc w:val="both"/>
        <w:rPr>
          <w:sz w:val="24"/>
          <w:szCs w:val="24"/>
        </w:rPr>
      </w:pPr>
      <w:r w:rsidRPr="00460C5F">
        <w:rPr>
          <w:rStyle w:val="12"/>
          <w:color w:val="000000"/>
          <w:sz w:val="24"/>
          <w:szCs w:val="24"/>
        </w:rPr>
        <w:t xml:space="preserve">Структурные подразделения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осуществляют правовое, информационное, организационное, материально-техническое и иное обеспечение </w:t>
      </w:r>
      <w:r w:rsidRPr="00460C5F">
        <w:rPr>
          <w:rStyle w:val="12"/>
          <w:color w:val="000000"/>
          <w:sz w:val="24"/>
          <w:szCs w:val="24"/>
        </w:rPr>
        <w:lastRenderedPageBreak/>
        <w:t>деятельности Комиссии.</w:t>
      </w:r>
    </w:p>
    <w:p w:rsidR="00DD2345" w:rsidRPr="00460C5F" w:rsidRDefault="00DD2345" w:rsidP="00DD2345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90"/>
        </w:tabs>
        <w:spacing w:after="300"/>
        <w:rPr>
          <w:sz w:val="24"/>
          <w:szCs w:val="24"/>
        </w:rPr>
      </w:pPr>
      <w:r w:rsidRPr="00460C5F">
        <w:rPr>
          <w:rStyle w:val="21"/>
          <w:b w:val="0"/>
          <w:bCs w:val="0"/>
          <w:color w:val="000000"/>
          <w:sz w:val="24"/>
          <w:szCs w:val="24"/>
        </w:rPr>
        <w:t>Заключительное положение</w:t>
      </w:r>
    </w:p>
    <w:p w:rsidR="00DD2345" w:rsidRDefault="00DD2345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ab/>
      </w:r>
      <w:r w:rsidRPr="00460C5F">
        <w:rPr>
          <w:rStyle w:val="12"/>
          <w:color w:val="000000"/>
          <w:sz w:val="24"/>
          <w:szCs w:val="24"/>
        </w:rPr>
        <w:t xml:space="preserve">Данное положение вступает в силу с момента его утверждения руководителем </w:t>
      </w:r>
      <w:r>
        <w:rPr>
          <w:rStyle w:val="12"/>
          <w:color w:val="000000"/>
          <w:sz w:val="24"/>
          <w:szCs w:val="24"/>
        </w:rPr>
        <w:t>Предприятии</w:t>
      </w:r>
      <w:r w:rsidRPr="00460C5F">
        <w:rPr>
          <w:rStyle w:val="12"/>
          <w:color w:val="000000"/>
          <w:sz w:val="24"/>
          <w:szCs w:val="24"/>
        </w:rPr>
        <w:t xml:space="preserve"> и действует до принятия нового Положения или отмены настоящего Положения</w:t>
      </w: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F730F4" w:rsidRDefault="00F730F4" w:rsidP="00DD2345">
      <w:pPr>
        <w:tabs>
          <w:tab w:val="left" w:pos="709"/>
          <w:tab w:val="left" w:pos="6900"/>
        </w:tabs>
        <w:spacing w:after="200" w:line="276" w:lineRule="auto"/>
        <w:rPr>
          <w:rStyle w:val="12"/>
          <w:color w:val="000000"/>
          <w:sz w:val="24"/>
          <w:szCs w:val="24"/>
        </w:rPr>
      </w:pPr>
    </w:p>
    <w:p w:rsidR="00C1293D" w:rsidRPr="006B6BAE" w:rsidRDefault="00C1293D" w:rsidP="00C1293D">
      <w:pPr>
        <w:pStyle w:val="a7"/>
        <w:shd w:val="clear" w:color="auto" w:fill="auto"/>
        <w:tabs>
          <w:tab w:val="left" w:pos="5954"/>
        </w:tabs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ab/>
      </w:r>
      <w:r w:rsidRPr="006B6BAE">
        <w:rPr>
          <w:rStyle w:val="2"/>
          <w:sz w:val="24"/>
          <w:szCs w:val="24"/>
        </w:rPr>
        <w:t xml:space="preserve">Приложение  </w:t>
      </w:r>
      <w:r>
        <w:rPr>
          <w:rStyle w:val="2"/>
          <w:sz w:val="24"/>
          <w:szCs w:val="24"/>
        </w:rPr>
        <w:t>3</w:t>
      </w:r>
      <w:r w:rsidRPr="006B6BAE">
        <w:rPr>
          <w:rStyle w:val="2"/>
          <w:sz w:val="24"/>
          <w:szCs w:val="24"/>
        </w:rPr>
        <w:t xml:space="preserve"> </w:t>
      </w:r>
    </w:p>
    <w:p w:rsidR="00C1293D" w:rsidRDefault="00C1293D" w:rsidP="00C1293D">
      <w:pPr>
        <w:pStyle w:val="a7"/>
        <w:shd w:val="clear" w:color="auto" w:fill="auto"/>
        <w:ind w:left="5955" w:firstLine="0"/>
        <w:jc w:val="both"/>
        <w:rPr>
          <w:rStyle w:val="2"/>
          <w:sz w:val="24"/>
          <w:szCs w:val="24"/>
        </w:rPr>
      </w:pPr>
      <w:r w:rsidRPr="006B6BAE">
        <w:rPr>
          <w:rStyle w:val="2"/>
          <w:sz w:val="24"/>
          <w:szCs w:val="24"/>
        </w:rPr>
        <w:t>к приказу №3 от 18.01.2024г.</w:t>
      </w:r>
    </w:p>
    <w:p w:rsidR="00C1293D" w:rsidRDefault="00C1293D" w:rsidP="00C1293D">
      <w:pPr>
        <w:pStyle w:val="a7"/>
        <w:shd w:val="clear" w:color="auto" w:fill="auto"/>
        <w:ind w:firstLine="0"/>
        <w:jc w:val="center"/>
        <w:rPr>
          <w:rStyle w:val="12"/>
          <w:color w:val="000000"/>
          <w:sz w:val="24"/>
          <w:szCs w:val="24"/>
        </w:rPr>
      </w:pPr>
    </w:p>
    <w:p w:rsidR="00C1293D" w:rsidRDefault="00C1293D" w:rsidP="00C1293D">
      <w:pPr>
        <w:pStyle w:val="a7"/>
        <w:shd w:val="clear" w:color="auto" w:fill="auto"/>
        <w:ind w:firstLine="0"/>
        <w:jc w:val="center"/>
        <w:rPr>
          <w:rStyle w:val="12"/>
          <w:color w:val="000000"/>
          <w:sz w:val="24"/>
          <w:szCs w:val="24"/>
        </w:rPr>
      </w:pPr>
    </w:p>
    <w:p w:rsidR="00C1293D" w:rsidRDefault="00C1293D" w:rsidP="00C1293D">
      <w:pPr>
        <w:pStyle w:val="a7"/>
        <w:shd w:val="clear" w:color="auto" w:fill="auto"/>
        <w:ind w:firstLine="0"/>
        <w:jc w:val="center"/>
        <w:rPr>
          <w:rStyle w:val="12"/>
          <w:color w:val="000000"/>
          <w:sz w:val="24"/>
          <w:szCs w:val="24"/>
        </w:rPr>
      </w:pPr>
    </w:p>
    <w:p w:rsidR="00C1293D" w:rsidRPr="00275B34" w:rsidRDefault="00C1293D" w:rsidP="00C1293D">
      <w:pPr>
        <w:pStyle w:val="a7"/>
        <w:shd w:val="clear" w:color="auto" w:fill="auto"/>
        <w:ind w:firstLine="0"/>
        <w:jc w:val="center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ПОЛОЖЕНИЕ</w:t>
      </w:r>
    </w:p>
    <w:p w:rsidR="00C1293D" w:rsidRDefault="00C1293D" w:rsidP="00C1293D">
      <w:pPr>
        <w:pStyle w:val="a7"/>
        <w:shd w:val="clear" w:color="auto" w:fill="auto"/>
        <w:ind w:firstLine="160"/>
        <w:jc w:val="center"/>
        <w:rPr>
          <w:rStyle w:val="12"/>
          <w:color w:val="000000"/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о конфликте интересов </w:t>
      </w:r>
    </w:p>
    <w:p w:rsidR="00C1293D" w:rsidRDefault="00C1293D" w:rsidP="00C1293D">
      <w:pPr>
        <w:pStyle w:val="a7"/>
        <w:shd w:val="clear" w:color="auto" w:fill="auto"/>
        <w:ind w:firstLine="160"/>
        <w:jc w:val="center"/>
        <w:rPr>
          <w:rStyle w:val="1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МУП «Малоязовские электрические сети»</w:t>
      </w:r>
    </w:p>
    <w:p w:rsidR="00C1293D" w:rsidRPr="00275B34" w:rsidRDefault="00C1293D" w:rsidP="00C1293D">
      <w:pPr>
        <w:pStyle w:val="a7"/>
        <w:shd w:val="clear" w:color="auto" w:fill="auto"/>
        <w:ind w:firstLine="0"/>
        <w:jc w:val="center"/>
        <w:rPr>
          <w:sz w:val="24"/>
          <w:szCs w:val="24"/>
        </w:rPr>
      </w:pPr>
    </w:p>
    <w:p w:rsidR="00C1293D" w:rsidRPr="00275B34" w:rsidRDefault="00C1293D" w:rsidP="00C1293D">
      <w:pPr>
        <w:pStyle w:val="22"/>
        <w:keepNext/>
        <w:keepLines/>
        <w:numPr>
          <w:ilvl w:val="0"/>
          <w:numId w:val="36"/>
        </w:numPr>
        <w:shd w:val="clear" w:color="auto" w:fill="auto"/>
        <w:tabs>
          <w:tab w:val="left" w:pos="318"/>
        </w:tabs>
        <w:ind w:hanging="360"/>
        <w:rPr>
          <w:sz w:val="24"/>
          <w:szCs w:val="24"/>
        </w:rPr>
      </w:pPr>
      <w:bookmarkStart w:id="10" w:name="bookmark16"/>
      <w:bookmarkStart w:id="11" w:name="bookmark17"/>
      <w:r w:rsidRPr="00275B34">
        <w:rPr>
          <w:rStyle w:val="21"/>
          <w:b w:val="0"/>
          <w:bCs w:val="0"/>
          <w:color w:val="000000"/>
          <w:sz w:val="24"/>
          <w:szCs w:val="24"/>
        </w:rPr>
        <w:t>Общие положения</w:t>
      </w:r>
      <w:bookmarkEnd w:id="10"/>
      <w:bookmarkEnd w:id="11"/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Настоящее Положение о конфликте интересов (далее - Положение) разработано в соответствии со ст. 13.3 Федерального закона от 25.12.2008 </w:t>
      </w:r>
      <w:r w:rsidRPr="00275B34">
        <w:rPr>
          <w:rStyle w:val="12"/>
          <w:color w:val="000000"/>
          <w:sz w:val="24"/>
          <w:szCs w:val="24"/>
          <w:lang w:val="en-US" w:eastAsia="en-US"/>
        </w:rPr>
        <w:t>N</w:t>
      </w:r>
      <w:r w:rsidRPr="00275B34">
        <w:rPr>
          <w:rStyle w:val="12"/>
          <w:color w:val="000000"/>
          <w:sz w:val="24"/>
          <w:szCs w:val="24"/>
          <w:lang w:eastAsia="en-US"/>
        </w:rPr>
        <w:t xml:space="preserve"> </w:t>
      </w:r>
      <w:r w:rsidRPr="00275B34">
        <w:rPr>
          <w:rStyle w:val="12"/>
          <w:color w:val="000000"/>
          <w:sz w:val="24"/>
          <w:szCs w:val="24"/>
        </w:rPr>
        <w:t>273-ФЗ "О противодействии коррупции" и положениями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Настоящее Положение является внутренним документом </w:t>
      </w:r>
      <w:r>
        <w:rPr>
          <w:rStyle w:val="2"/>
          <w:color w:val="000000"/>
          <w:sz w:val="24"/>
          <w:szCs w:val="24"/>
        </w:rPr>
        <w:t>МУП «Малоязовские электрические сети»</w:t>
      </w:r>
      <w:r w:rsidRPr="00275B34">
        <w:rPr>
          <w:rStyle w:val="12"/>
          <w:color w:val="000000"/>
          <w:sz w:val="24"/>
          <w:szCs w:val="24"/>
        </w:rPr>
        <w:t xml:space="preserve"> (далее </w:t>
      </w:r>
      <w:r>
        <w:rPr>
          <w:rStyle w:val="12"/>
          <w:color w:val="000000"/>
          <w:sz w:val="24"/>
          <w:szCs w:val="24"/>
        </w:rPr>
        <w:t>–</w:t>
      </w:r>
      <w:r w:rsidRPr="00275B34">
        <w:rPr>
          <w:rStyle w:val="12"/>
          <w:color w:val="000000"/>
          <w:sz w:val="24"/>
          <w:szCs w:val="24"/>
        </w:rPr>
        <w:t xml:space="preserve">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в ходе выполнения ими трудовых обязанностей.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&lt;1&gt;.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1.3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 1.3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Действие настоящего Положения распространяется на всех лиц, являющихся работниками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 xml:space="preserve">и находящихся с ней в трудовых отношениях, вне зависимости от занимаемой должности и выполняемых функций, а также на физических лиц, сотрудничающих с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>на основе гражданско-правовых договоров.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  <w:tab w:val="left" w:pos="1547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Содержание настоящего Положения доводится до сведения всех работников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22"/>
        <w:keepNext/>
        <w:keepLines/>
        <w:numPr>
          <w:ilvl w:val="0"/>
          <w:numId w:val="36"/>
        </w:numPr>
        <w:shd w:val="clear" w:color="auto" w:fill="auto"/>
        <w:tabs>
          <w:tab w:val="left" w:pos="0"/>
          <w:tab w:val="left" w:pos="337"/>
        </w:tabs>
        <w:rPr>
          <w:sz w:val="24"/>
          <w:szCs w:val="24"/>
        </w:rPr>
      </w:pPr>
      <w:bookmarkStart w:id="12" w:name="bookmark18"/>
      <w:bookmarkStart w:id="13" w:name="bookmark19"/>
      <w:r w:rsidRPr="00275B34">
        <w:rPr>
          <w:rStyle w:val="21"/>
          <w:b w:val="0"/>
          <w:bCs w:val="0"/>
          <w:color w:val="000000"/>
          <w:sz w:val="24"/>
          <w:szCs w:val="24"/>
        </w:rPr>
        <w:t>Основные принципы управления конфликтом интересов</w:t>
      </w:r>
      <w:r w:rsidRPr="00275B34">
        <w:rPr>
          <w:rStyle w:val="21"/>
          <w:b w:val="0"/>
          <w:bCs w:val="0"/>
          <w:color w:val="000000"/>
          <w:sz w:val="24"/>
          <w:szCs w:val="24"/>
        </w:rPr>
        <w:br/>
        <w:t xml:space="preserve">в </w:t>
      </w:r>
      <w:r>
        <w:rPr>
          <w:rStyle w:val="21"/>
          <w:b w:val="0"/>
          <w:bCs w:val="0"/>
          <w:color w:val="000000"/>
          <w:sz w:val="24"/>
          <w:szCs w:val="24"/>
        </w:rPr>
        <w:t>Предприятии</w:t>
      </w:r>
      <w:bookmarkEnd w:id="12"/>
      <w:bookmarkEnd w:id="13"/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В основу работы по управлению конфликтом интересов в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  <w:lang w:eastAsia="en-US"/>
        </w:rPr>
        <w:t xml:space="preserve"> </w:t>
      </w:r>
      <w:r w:rsidRPr="00275B34">
        <w:rPr>
          <w:rStyle w:val="12"/>
          <w:color w:val="000000"/>
          <w:sz w:val="24"/>
          <w:szCs w:val="24"/>
        </w:rPr>
        <w:t>положены следующие принципы: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spacing w:line="228" w:lineRule="auto"/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Обязательность раскрытия сведений о реальном или потенциальном конфликте интересов.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Индивидуальное рассмотрение и оценка репутационных рисков для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при выявлении каждого конфликта интересов и его урегулирование.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Соблюдение баланса интересов </w:t>
      </w:r>
      <w:r>
        <w:rPr>
          <w:rStyle w:val="12"/>
          <w:color w:val="000000"/>
          <w:sz w:val="24"/>
          <w:szCs w:val="24"/>
        </w:rPr>
        <w:t xml:space="preserve">МУП «МЭС» </w:t>
      </w:r>
      <w:r w:rsidRPr="00275B34">
        <w:rPr>
          <w:rStyle w:val="12"/>
          <w:color w:val="000000"/>
          <w:sz w:val="24"/>
          <w:szCs w:val="24"/>
        </w:rPr>
        <w:t>и работника при урегулировании конфликта интересов.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22"/>
        <w:keepNext/>
        <w:keepLines/>
        <w:numPr>
          <w:ilvl w:val="0"/>
          <w:numId w:val="36"/>
        </w:numPr>
        <w:shd w:val="clear" w:color="auto" w:fill="auto"/>
        <w:tabs>
          <w:tab w:val="left" w:pos="0"/>
          <w:tab w:val="left" w:pos="379"/>
        </w:tabs>
        <w:rPr>
          <w:sz w:val="24"/>
          <w:szCs w:val="24"/>
        </w:rPr>
      </w:pPr>
      <w:bookmarkStart w:id="14" w:name="bookmark20"/>
      <w:bookmarkStart w:id="15" w:name="bookmark21"/>
      <w:r w:rsidRPr="00275B34">
        <w:rPr>
          <w:rStyle w:val="21"/>
          <w:b w:val="0"/>
          <w:bCs w:val="0"/>
          <w:color w:val="000000"/>
          <w:sz w:val="24"/>
          <w:szCs w:val="24"/>
        </w:rPr>
        <w:lastRenderedPageBreak/>
        <w:t>Обязанности работников в связи с раскрытием</w:t>
      </w:r>
      <w:r w:rsidRPr="00275B34">
        <w:rPr>
          <w:rStyle w:val="21"/>
          <w:b w:val="0"/>
          <w:bCs w:val="0"/>
          <w:color w:val="000000"/>
          <w:sz w:val="24"/>
          <w:szCs w:val="24"/>
        </w:rPr>
        <w:br/>
        <w:t>и урегулированием конфликта интересов</w:t>
      </w:r>
      <w:bookmarkEnd w:id="14"/>
      <w:bookmarkEnd w:id="15"/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Style w:val="12"/>
          <w:color w:val="000000"/>
          <w:sz w:val="24"/>
          <w:szCs w:val="24"/>
        </w:rPr>
        <w:t xml:space="preserve">МУП «МЭС» </w:t>
      </w:r>
      <w:r w:rsidRPr="00275B34">
        <w:rPr>
          <w:rStyle w:val="12"/>
          <w:color w:val="000000"/>
          <w:sz w:val="24"/>
          <w:szCs w:val="24"/>
        </w:rPr>
        <w:t>без учета своих личных интересов, интересов своих родственников и друзей.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Избегать (по возможности) ситуаций и обстоятельств, которые могут привести к конфликту интересов.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Раскрывать возникший (реальный) или потенциальный конфликт интересов.</w:t>
      </w:r>
    </w:p>
    <w:p w:rsidR="00C1293D" w:rsidRPr="00682D40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275B34">
        <w:rPr>
          <w:rStyle w:val="12"/>
          <w:color w:val="000000"/>
          <w:sz w:val="24"/>
          <w:szCs w:val="24"/>
        </w:rPr>
        <w:t>Содействовать урегулированию возникшего конфликта интересов.</w:t>
      </w:r>
    </w:p>
    <w:p w:rsidR="00C1293D" w:rsidRPr="00275B34" w:rsidRDefault="00C1293D" w:rsidP="00C1293D">
      <w:pPr>
        <w:pStyle w:val="a7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C1293D" w:rsidRPr="00682D40" w:rsidRDefault="00C1293D" w:rsidP="00C1293D">
      <w:pPr>
        <w:pStyle w:val="a7"/>
        <w:numPr>
          <w:ilvl w:val="0"/>
          <w:numId w:val="36"/>
        </w:numPr>
        <w:shd w:val="clear" w:color="auto" w:fill="auto"/>
        <w:tabs>
          <w:tab w:val="left" w:pos="0"/>
          <w:tab w:val="left" w:pos="854"/>
        </w:tabs>
        <w:ind w:firstLine="0"/>
        <w:jc w:val="center"/>
        <w:rPr>
          <w:sz w:val="24"/>
          <w:szCs w:val="24"/>
        </w:rPr>
      </w:pPr>
      <w:r w:rsidRPr="00682D40">
        <w:rPr>
          <w:rStyle w:val="12"/>
          <w:bCs/>
          <w:color w:val="000000"/>
          <w:sz w:val="24"/>
          <w:szCs w:val="24"/>
        </w:rPr>
        <w:t>Порядок раскрытия конфликта интересов работником</w:t>
      </w:r>
      <w:r w:rsidRPr="00682D40">
        <w:rPr>
          <w:rStyle w:val="12"/>
          <w:bCs/>
          <w:color w:val="000000"/>
          <w:sz w:val="24"/>
          <w:szCs w:val="24"/>
        </w:rPr>
        <w:br/>
        <w:t>Предприятии и порядок его урегулирования, возможные способы</w:t>
      </w:r>
      <w:r w:rsidRPr="00682D40">
        <w:rPr>
          <w:rStyle w:val="12"/>
          <w:bCs/>
          <w:color w:val="000000"/>
          <w:sz w:val="24"/>
          <w:szCs w:val="24"/>
        </w:rPr>
        <w:br/>
        <w:t>разрешения возникшего конфликта интересов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Раскрытие сведений о конфликте интересов при приеме на работу.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Раскрытие сведений о конфликте интересов при назначении на новую должность.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(заполнение декларации о конфликте интересов).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В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для ряда работников организуется ежегодное заполнение декларации о конфликте интересов.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  <w:tab w:val="left" w:pos="576"/>
        </w:tabs>
        <w:ind w:firstLine="0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Организация берет на себя обязательство конфиденциального рассмотрения</w:t>
      </w:r>
      <w:r>
        <w:rPr>
          <w:rStyle w:val="12"/>
          <w:color w:val="000000"/>
          <w:sz w:val="24"/>
          <w:szCs w:val="24"/>
        </w:rPr>
        <w:t xml:space="preserve"> </w:t>
      </w:r>
      <w:r w:rsidRPr="00275B34">
        <w:rPr>
          <w:rStyle w:val="12"/>
          <w:color w:val="000000"/>
          <w:sz w:val="24"/>
          <w:szCs w:val="24"/>
        </w:rPr>
        <w:t>представленных сведений и урегулирования конфликта интересов.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В случае если конфликт интересов имеет место, то могут быть использованы следующие способы его разрешения: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Добровольный отказ работника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Пересмотр и изменение функциональных обязанностей работника.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Отказ работника от выгоды, явившейся причиной возникновения конфликта интересов.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Увольнение работника из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по инициативе работника.</w:t>
      </w:r>
    </w:p>
    <w:p w:rsidR="00C1293D" w:rsidRPr="00275B34" w:rsidRDefault="00C1293D" w:rsidP="00C1293D">
      <w:pPr>
        <w:pStyle w:val="a7"/>
        <w:numPr>
          <w:ilvl w:val="2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</w:t>
      </w:r>
      <w:r w:rsidRPr="00275B34">
        <w:rPr>
          <w:rStyle w:val="12"/>
          <w:color w:val="000000"/>
          <w:sz w:val="24"/>
          <w:szCs w:val="24"/>
        </w:rPr>
        <w:lastRenderedPageBreak/>
        <w:t>возложенных на него трудовых обязанностей.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кодексом Российской Федерации.</w:t>
      </w:r>
    </w:p>
    <w:p w:rsidR="00C1293D" w:rsidRPr="00275B34" w:rsidRDefault="00C1293D" w:rsidP="00C1293D">
      <w:pPr>
        <w:pStyle w:val="22"/>
        <w:keepNext/>
        <w:keepLines/>
        <w:numPr>
          <w:ilvl w:val="0"/>
          <w:numId w:val="36"/>
        </w:numPr>
        <w:shd w:val="clear" w:color="auto" w:fill="auto"/>
        <w:tabs>
          <w:tab w:val="left" w:pos="0"/>
          <w:tab w:val="left" w:pos="363"/>
        </w:tabs>
        <w:rPr>
          <w:sz w:val="24"/>
          <w:szCs w:val="24"/>
        </w:rPr>
      </w:pPr>
      <w:bookmarkStart w:id="16" w:name="bookmark22"/>
      <w:bookmarkStart w:id="17" w:name="bookmark23"/>
      <w:r w:rsidRPr="00275B34">
        <w:rPr>
          <w:rStyle w:val="21"/>
          <w:b w:val="0"/>
          <w:bCs w:val="0"/>
          <w:color w:val="000000"/>
          <w:sz w:val="24"/>
          <w:szCs w:val="24"/>
        </w:rPr>
        <w:t>Заключительные положения</w:t>
      </w:r>
      <w:bookmarkEnd w:id="16"/>
      <w:bookmarkEnd w:id="17"/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Настоящее Положение утверждается решением собрания трудового коллектива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>и вступает в силу с момента его утверждения.</w:t>
      </w:r>
    </w:p>
    <w:p w:rsidR="00C1293D" w:rsidRPr="00275B34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Решение о внесении изменений или дополнений в настоящее Положение принимается решением собрания трудового коллектива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682D40" w:rsidRDefault="00C1293D" w:rsidP="00C1293D">
      <w:pPr>
        <w:pStyle w:val="a7"/>
        <w:numPr>
          <w:ilvl w:val="1"/>
          <w:numId w:val="36"/>
        </w:numPr>
        <w:shd w:val="clear" w:color="auto" w:fill="auto"/>
        <w:tabs>
          <w:tab w:val="left" w:pos="0"/>
        </w:tabs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275B34">
        <w:rPr>
          <w:rStyle w:val="12"/>
          <w:color w:val="000000"/>
          <w:sz w:val="24"/>
          <w:szCs w:val="24"/>
        </w:rPr>
        <w:t>Настоящее Положение действует до принятия нового Положения или отмены</w:t>
      </w:r>
    </w:p>
    <w:p w:rsidR="00F730F4" w:rsidRDefault="00C1293D" w:rsidP="00C1293D">
      <w:pPr>
        <w:tabs>
          <w:tab w:val="left" w:pos="0"/>
          <w:tab w:val="left" w:pos="709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Style w:val="12"/>
          <w:color w:val="000000"/>
          <w:sz w:val="24"/>
          <w:szCs w:val="24"/>
        </w:rPr>
        <w:t>н</w:t>
      </w:r>
      <w:r w:rsidRPr="00275B34">
        <w:rPr>
          <w:rStyle w:val="12"/>
          <w:color w:val="000000"/>
          <w:sz w:val="24"/>
          <w:szCs w:val="24"/>
        </w:rPr>
        <w:t>астоящего</w:t>
      </w:r>
      <w:r>
        <w:rPr>
          <w:rStyle w:val="12"/>
          <w:color w:val="000000"/>
          <w:sz w:val="24"/>
          <w:szCs w:val="24"/>
        </w:rPr>
        <w:t xml:space="preserve"> </w:t>
      </w:r>
      <w:r w:rsidRPr="00275B34">
        <w:rPr>
          <w:rStyle w:val="12"/>
          <w:color w:val="000000"/>
          <w:sz w:val="24"/>
          <w:szCs w:val="24"/>
        </w:rPr>
        <w:t>Положения.</w:t>
      </w: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C1293D">
      <w:pPr>
        <w:tabs>
          <w:tab w:val="left" w:pos="0"/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664B5" w:rsidRDefault="00B664B5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Pr="006B6BAE" w:rsidRDefault="00C1293D" w:rsidP="00C1293D">
      <w:pPr>
        <w:pStyle w:val="a7"/>
        <w:shd w:val="clear" w:color="auto" w:fill="auto"/>
        <w:tabs>
          <w:tab w:val="left" w:pos="5954"/>
        </w:tabs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</w:r>
      <w:r w:rsidRPr="006B6BAE">
        <w:rPr>
          <w:rStyle w:val="2"/>
          <w:sz w:val="24"/>
          <w:szCs w:val="24"/>
        </w:rPr>
        <w:t xml:space="preserve">Приложение  </w:t>
      </w:r>
      <w:r>
        <w:rPr>
          <w:rStyle w:val="2"/>
          <w:sz w:val="24"/>
          <w:szCs w:val="24"/>
        </w:rPr>
        <w:t>4</w:t>
      </w:r>
      <w:r w:rsidRPr="006B6BAE">
        <w:rPr>
          <w:rStyle w:val="2"/>
          <w:sz w:val="24"/>
          <w:szCs w:val="24"/>
        </w:rPr>
        <w:t xml:space="preserve"> </w:t>
      </w:r>
    </w:p>
    <w:p w:rsidR="00C1293D" w:rsidRDefault="00C1293D" w:rsidP="00C1293D">
      <w:pPr>
        <w:pStyle w:val="a7"/>
        <w:shd w:val="clear" w:color="auto" w:fill="auto"/>
        <w:ind w:left="5673" w:firstLine="708"/>
        <w:rPr>
          <w:rStyle w:val="12"/>
          <w:color w:val="000000"/>
          <w:sz w:val="24"/>
          <w:szCs w:val="24"/>
        </w:rPr>
      </w:pPr>
      <w:r w:rsidRPr="006B6BAE">
        <w:rPr>
          <w:rStyle w:val="2"/>
          <w:sz w:val="24"/>
          <w:szCs w:val="24"/>
        </w:rPr>
        <w:t>к приказу №3 от 18.01.2024г.</w:t>
      </w:r>
    </w:p>
    <w:p w:rsidR="00C1293D" w:rsidRDefault="00C1293D" w:rsidP="00C1293D">
      <w:pPr>
        <w:pStyle w:val="a7"/>
        <w:shd w:val="clear" w:color="auto" w:fill="auto"/>
        <w:ind w:firstLine="0"/>
        <w:jc w:val="center"/>
        <w:rPr>
          <w:rStyle w:val="12"/>
          <w:color w:val="000000"/>
          <w:sz w:val="24"/>
          <w:szCs w:val="24"/>
        </w:rPr>
      </w:pPr>
    </w:p>
    <w:p w:rsidR="00C1293D" w:rsidRDefault="00C1293D" w:rsidP="00C1293D">
      <w:pPr>
        <w:pStyle w:val="a7"/>
        <w:shd w:val="clear" w:color="auto" w:fill="auto"/>
        <w:ind w:firstLine="0"/>
        <w:jc w:val="center"/>
        <w:rPr>
          <w:rStyle w:val="12"/>
          <w:color w:val="000000"/>
          <w:sz w:val="24"/>
          <w:szCs w:val="24"/>
        </w:rPr>
      </w:pPr>
    </w:p>
    <w:p w:rsidR="00C1293D" w:rsidRPr="00275B34" w:rsidRDefault="00C1293D" w:rsidP="00C1293D">
      <w:pPr>
        <w:pStyle w:val="a7"/>
        <w:shd w:val="clear" w:color="auto" w:fill="auto"/>
        <w:ind w:firstLine="0"/>
        <w:jc w:val="center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ПОЛОЖЕНИЕ</w:t>
      </w:r>
    </w:p>
    <w:p w:rsidR="00C1293D" w:rsidRPr="00275B34" w:rsidRDefault="00C1293D" w:rsidP="00C1293D">
      <w:pPr>
        <w:pStyle w:val="a7"/>
        <w:shd w:val="clear" w:color="auto" w:fill="auto"/>
        <w:ind w:firstLine="0"/>
        <w:jc w:val="center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об антикоррупционной политике в </w:t>
      </w:r>
      <w:r>
        <w:rPr>
          <w:rStyle w:val="12"/>
          <w:color w:val="000000"/>
          <w:sz w:val="24"/>
          <w:szCs w:val="24"/>
        </w:rPr>
        <w:t>Предприятии</w:t>
      </w:r>
    </w:p>
    <w:p w:rsidR="00C1293D" w:rsidRPr="00275B34" w:rsidRDefault="00C1293D" w:rsidP="00C1293D">
      <w:pPr>
        <w:pStyle w:val="a7"/>
        <w:shd w:val="clear" w:color="auto" w:fill="auto"/>
        <w:spacing w:after="620"/>
        <w:ind w:firstLine="0"/>
        <w:jc w:val="center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МУП «Малоязовские электрические сети»</w:t>
      </w:r>
    </w:p>
    <w:p w:rsidR="00C1293D" w:rsidRPr="00275B34" w:rsidRDefault="00C1293D" w:rsidP="00C1293D">
      <w:pPr>
        <w:pStyle w:val="22"/>
        <w:keepNext/>
        <w:keepLines/>
        <w:numPr>
          <w:ilvl w:val="0"/>
          <w:numId w:val="37"/>
        </w:numPr>
        <w:shd w:val="clear" w:color="auto" w:fill="auto"/>
        <w:tabs>
          <w:tab w:val="left" w:pos="379"/>
        </w:tabs>
        <w:rPr>
          <w:sz w:val="24"/>
          <w:szCs w:val="24"/>
        </w:rPr>
      </w:pPr>
      <w:bookmarkStart w:id="18" w:name="bookmark24"/>
      <w:bookmarkStart w:id="19" w:name="bookmark25"/>
      <w:r w:rsidRPr="00275B34">
        <w:rPr>
          <w:rStyle w:val="21"/>
          <w:b w:val="0"/>
          <w:bCs w:val="0"/>
          <w:color w:val="000000"/>
          <w:sz w:val="24"/>
          <w:szCs w:val="24"/>
        </w:rPr>
        <w:t>Общие положения</w:t>
      </w:r>
      <w:bookmarkEnd w:id="18"/>
      <w:bookmarkEnd w:id="19"/>
    </w:p>
    <w:p w:rsidR="00C1293D" w:rsidRPr="00275B34" w:rsidRDefault="00C1293D" w:rsidP="00C1293D">
      <w:pPr>
        <w:pStyle w:val="a7"/>
        <w:shd w:val="clear" w:color="auto" w:fill="auto"/>
        <w:ind w:firstLine="62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1.1.</w:t>
      </w:r>
      <w:r w:rsidRPr="00275B34">
        <w:rPr>
          <w:rStyle w:val="12"/>
          <w:color w:val="000000"/>
          <w:sz w:val="24"/>
          <w:szCs w:val="24"/>
        </w:rPr>
        <w:t xml:space="preserve"> Настоящее Положение устанавливает основные принципы </w:t>
      </w:r>
      <w:r w:rsidRPr="00275B34">
        <w:rPr>
          <w:rStyle w:val="12"/>
          <w:color w:val="000000"/>
          <w:sz w:val="24"/>
          <w:szCs w:val="24"/>
          <w:vertAlign w:val="superscript"/>
        </w:rPr>
        <w:t xml:space="preserve"> </w:t>
      </w:r>
      <w:r w:rsidRPr="00275B34">
        <w:rPr>
          <w:rStyle w:val="12"/>
          <w:color w:val="000000"/>
          <w:sz w:val="24"/>
          <w:szCs w:val="24"/>
        </w:rPr>
        <w:t xml:space="preserve">антикоррупционной политики и контроль за их соблюдением в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</w:t>
      </w:r>
      <w:r>
        <w:rPr>
          <w:rStyle w:val="12"/>
          <w:color w:val="000000"/>
          <w:sz w:val="24"/>
          <w:szCs w:val="24"/>
        </w:rPr>
        <w:t>МУП «Малоязовские электрические сети»</w:t>
      </w:r>
      <w:r w:rsidRPr="00275B34">
        <w:rPr>
          <w:rStyle w:val="12"/>
          <w:color w:val="000000"/>
          <w:sz w:val="24"/>
          <w:szCs w:val="24"/>
        </w:rPr>
        <w:t xml:space="preserve"> (далее </w:t>
      </w:r>
      <w:r>
        <w:rPr>
          <w:rStyle w:val="12"/>
          <w:color w:val="000000"/>
          <w:sz w:val="24"/>
          <w:szCs w:val="24"/>
        </w:rPr>
        <w:t>–</w:t>
      </w:r>
      <w:r w:rsidRPr="00275B34">
        <w:rPr>
          <w:rStyle w:val="12"/>
          <w:color w:val="000000"/>
          <w:sz w:val="24"/>
          <w:szCs w:val="24"/>
        </w:rPr>
        <w:t xml:space="preserve"> </w:t>
      </w:r>
      <w:r>
        <w:rPr>
          <w:rStyle w:val="12"/>
          <w:color w:val="000000"/>
          <w:sz w:val="24"/>
          <w:szCs w:val="24"/>
        </w:rPr>
        <w:t>МУП «МЭС»</w:t>
      </w:r>
      <w:r w:rsidRPr="00275B34">
        <w:rPr>
          <w:rStyle w:val="12"/>
          <w:color w:val="000000"/>
          <w:sz w:val="24"/>
          <w:szCs w:val="24"/>
        </w:rPr>
        <w:t>).</w:t>
      </w:r>
    </w:p>
    <w:p w:rsidR="00C1293D" w:rsidRPr="00275B34" w:rsidRDefault="00C1293D" w:rsidP="00C1293D">
      <w:pPr>
        <w:pStyle w:val="a7"/>
        <w:shd w:val="clear" w:color="auto" w:fill="auto"/>
        <w:ind w:firstLine="62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1.</w:t>
      </w:r>
      <w:r w:rsidRPr="00275B34">
        <w:rPr>
          <w:rStyle w:val="12"/>
          <w:color w:val="000000"/>
          <w:sz w:val="24"/>
          <w:szCs w:val="24"/>
        </w:rPr>
        <w:t xml:space="preserve">2. Настоящее Положение разработано в соответствии с Конституцией Российской Федерации, международно-правовыми актами, направленными на борьбу, с коррупцией, действующим законодательством Российской Федерации в области противодействия коррупции, Уставом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shd w:val="clear" w:color="auto" w:fill="auto"/>
        <w:ind w:firstLine="62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1.</w:t>
      </w:r>
      <w:r w:rsidRPr="00275B34">
        <w:rPr>
          <w:rStyle w:val="12"/>
          <w:color w:val="000000"/>
          <w:sz w:val="24"/>
          <w:szCs w:val="24"/>
        </w:rPr>
        <w:t xml:space="preserve">З. Настоящее Положение обязательно для соблюдения всеми сотрудниками 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shd w:val="clear" w:color="auto" w:fill="auto"/>
        <w:ind w:firstLine="62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1.</w:t>
      </w:r>
      <w:r w:rsidRPr="00275B34">
        <w:rPr>
          <w:rStyle w:val="12"/>
          <w:color w:val="000000"/>
          <w:sz w:val="24"/>
          <w:szCs w:val="24"/>
        </w:rPr>
        <w:t xml:space="preserve">4. Настоящее Положение вступает в действие с момента утверждения его приказом руководителя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и действует до утверждения нового Положения.</w:t>
      </w:r>
    </w:p>
    <w:p w:rsidR="00C1293D" w:rsidRPr="00275B34" w:rsidRDefault="00C1293D" w:rsidP="00C1293D">
      <w:pPr>
        <w:pStyle w:val="a7"/>
        <w:shd w:val="clear" w:color="auto" w:fill="auto"/>
        <w:spacing w:after="320"/>
        <w:ind w:firstLine="62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1.</w:t>
      </w:r>
      <w:r w:rsidRPr="00275B34">
        <w:rPr>
          <w:rStyle w:val="12"/>
          <w:color w:val="000000"/>
          <w:sz w:val="24"/>
          <w:szCs w:val="24"/>
        </w:rPr>
        <w:t xml:space="preserve">5. Все изменения и дополнения к настоящему Положению должны быть утверждены приказом руководителя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22"/>
        <w:keepNext/>
        <w:keepLines/>
        <w:numPr>
          <w:ilvl w:val="0"/>
          <w:numId w:val="37"/>
        </w:numPr>
        <w:shd w:val="clear" w:color="auto" w:fill="auto"/>
        <w:tabs>
          <w:tab w:val="left" w:pos="389"/>
        </w:tabs>
        <w:rPr>
          <w:sz w:val="24"/>
          <w:szCs w:val="24"/>
        </w:rPr>
      </w:pPr>
      <w:bookmarkStart w:id="20" w:name="bookmark26"/>
      <w:bookmarkStart w:id="21" w:name="bookmark27"/>
      <w:r w:rsidRPr="00275B34">
        <w:rPr>
          <w:rStyle w:val="21"/>
          <w:b w:val="0"/>
          <w:bCs w:val="0"/>
          <w:color w:val="000000"/>
          <w:sz w:val="24"/>
          <w:szCs w:val="24"/>
        </w:rPr>
        <w:t xml:space="preserve">Цели и задачи антикоррупционной политики </w:t>
      </w:r>
      <w:r>
        <w:rPr>
          <w:rStyle w:val="21"/>
          <w:b w:val="0"/>
          <w:bCs w:val="0"/>
          <w:color w:val="000000"/>
          <w:sz w:val="24"/>
          <w:szCs w:val="24"/>
        </w:rPr>
        <w:t>Предприятии</w:t>
      </w:r>
      <w:bookmarkEnd w:id="20"/>
      <w:bookmarkEnd w:id="21"/>
      <w:r>
        <w:rPr>
          <w:rStyle w:val="21"/>
          <w:b w:val="0"/>
          <w:bCs w:val="0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numPr>
          <w:ilvl w:val="0"/>
          <w:numId w:val="38"/>
        </w:numPr>
        <w:shd w:val="clear" w:color="auto" w:fill="auto"/>
        <w:tabs>
          <w:tab w:val="left" w:pos="950"/>
        </w:tabs>
        <w:ind w:firstLine="62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Основной целью антикоррупционной политики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является устранение причин развития и формирования условий существования коррупции в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numPr>
          <w:ilvl w:val="1"/>
          <w:numId w:val="39"/>
        </w:numPr>
        <w:shd w:val="clear" w:color="auto" w:fill="auto"/>
        <w:tabs>
          <w:tab w:val="left" w:pos="1150"/>
        </w:tabs>
        <w:ind w:left="567" w:hanging="76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Задачи антикоррупционной политики:</w:t>
      </w:r>
    </w:p>
    <w:p w:rsidR="00C1293D" w:rsidRPr="00275B34" w:rsidRDefault="00C1293D" w:rsidP="00C1293D">
      <w:pPr>
        <w:pStyle w:val="a7"/>
        <w:numPr>
          <w:ilvl w:val="0"/>
          <w:numId w:val="34"/>
        </w:numPr>
        <w:shd w:val="clear" w:color="auto" w:fill="auto"/>
        <w:tabs>
          <w:tab w:val="left" w:pos="950"/>
        </w:tabs>
        <w:ind w:firstLine="62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разработка и осуществление мер по предупреждению, пресечению и минимизации последствий коррупционных действий в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;</w:t>
      </w:r>
    </w:p>
    <w:p w:rsidR="00C1293D" w:rsidRPr="00275B34" w:rsidRDefault="00C1293D" w:rsidP="00C1293D">
      <w:pPr>
        <w:pStyle w:val="a7"/>
        <w:numPr>
          <w:ilvl w:val="0"/>
          <w:numId w:val="34"/>
        </w:numPr>
        <w:shd w:val="clear" w:color="auto" w:fill="auto"/>
        <w:tabs>
          <w:tab w:val="left" w:pos="1045"/>
        </w:tabs>
        <w:ind w:firstLine="4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выявление и предотвращение вовлечения сотрудников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в коррупционную деятельность;</w:t>
      </w:r>
    </w:p>
    <w:p w:rsidR="00C1293D" w:rsidRPr="00275B34" w:rsidRDefault="00C1293D" w:rsidP="00C1293D">
      <w:pPr>
        <w:pStyle w:val="a7"/>
        <w:numPr>
          <w:ilvl w:val="0"/>
          <w:numId w:val="34"/>
        </w:numPr>
        <w:shd w:val="clear" w:color="auto" w:fill="auto"/>
        <w:tabs>
          <w:tab w:val="left" w:pos="1045"/>
        </w:tabs>
        <w:ind w:firstLine="4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устранение внешних факторов, способных вовлечь Организацию в коррупционную деятельность;</w:t>
      </w:r>
    </w:p>
    <w:p w:rsidR="00C1293D" w:rsidRPr="00275B34" w:rsidRDefault="00C1293D" w:rsidP="00C1293D">
      <w:pPr>
        <w:pStyle w:val="a7"/>
        <w:numPr>
          <w:ilvl w:val="0"/>
          <w:numId w:val="34"/>
        </w:numPr>
        <w:shd w:val="clear" w:color="auto" w:fill="auto"/>
        <w:tabs>
          <w:tab w:val="left" w:pos="1045"/>
        </w:tabs>
        <w:ind w:firstLine="4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создание системы возмещения вреда, причиненного коррупционными действиями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;</w:t>
      </w:r>
    </w:p>
    <w:p w:rsidR="00C1293D" w:rsidRPr="00275B34" w:rsidRDefault="00C1293D" w:rsidP="00C1293D">
      <w:pPr>
        <w:pStyle w:val="a7"/>
        <w:numPr>
          <w:ilvl w:val="0"/>
          <w:numId w:val="34"/>
        </w:numPr>
        <w:shd w:val="clear" w:color="auto" w:fill="auto"/>
        <w:tabs>
          <w:tab w:val="left" w:pos="956"/>
        </w:tabs>
        <w:spacing w:after="320"/>
        <w:ind w:firstLine="4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>разработка стимулов для сотрудников, не склонных к коррупционным действиям и не уличенным в коррупционной деятельности.</w:t>
      </w:r>
    </w:p>
    <w:p w:rsidR="00C1293D" w:rsidRPr="00275B34" w:rsidRDefault="00C1293D" w:rsidP="00C1293D">
      <w:pPr>
        <w:pStyle w:val="22"/>
        <w:keepNext/>
        <w:keepLines/>
        <w:numPr>
          <w:ilvl w:val="0"/>
          <w:numId w:val="39"/>
        </w:numPr>
        <w:shd w:val="clear" w:color="auto" w:fill="auto"/>
        <w:tabs>
          <w:tab w:val="left" w:pos="389"/>
        </w:tabs>
        <w:ind w:left="0"/>
        <w:rPr>
          <w:sz w:val="24"/>
          <w:szCs w:val="24"/>
        </w:rPr>
      </w:pPr>
      <w:bookmarkStart w:id="22" w:name="bookmark28"/>
      <w:bookmarkStart w:id="23" w:name="bookmark29"/>
      <w:r w:rsidRPr="00275B34">
        <w:rPr>
          <w:rStyle w:val="21"/>
          <w:b w:val="0"/>
          <w:bCs w:val="0"/>
          <w:color w:val="000000"/>
          <w:sz w:val="24"/>
          <w:szCs w:val="24"/>
        </w:rPr>
        <w:t xml:space="preserve">Реализация антикоррупционной политики в </w:t>
      </w:r>
      <w:r>
        <w:rPr>
          <w:rStyle w:val="21"/>
          <w:b w:val="0"/>
          <w:bCs w:val="0"/>
          <w:color w:val="000000"/>
          <w:sz w:val="24"/>
          <w:szCs w:val="24"/>
        </w:rPr>
        <w:t>Предприятии</w:t>
      </w:r>
      <w:bookmarkEnd w:id="22"/>
      <w:bookmarkEnd w:id="23"/>
    </w:p>
    <w:p w:rsidR="00C1293D" w:rsidRPr="00DD630B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052"/>
        </w:tabs>
        <w:ind w:firstLine="580"/>
        <w:jc w:val="both"/>
        <w:rPr>
          <w:sz w:val="24"/>
          <w:szCs w:val="24"/>
        </w:rPr>
      </w:pPr>
      <w:r w:rsidRPr="00DD630B">
        <w:rPr>
          <w:rStyle w:val="12"/>
          <w:color w:val="000000"/>
          <w:sz w:val="24"/>
          <w:szCs w:val="24"/>
        </w:rPr>
        <w:t>Е Для выполнения задач, изложенных в разд. 2 настоящего Положения, в Предприятии создается антикоррупционная комиссия.</w:t>
      </w:r>
      <w:r>
        <w:rPr>
          <w:rStyle w:val="12"/>
          <w:color w:val="000000"/>
          <w:sz w:val="24"/>
          <w:szCs w:val="24"/>
        </w:rPr>
        <w:t xml:space="preserve"> </w:t>
      </w:r>
      <w:r w:rsidRPr="00DD630B">
        <w:rPr>
          <w:rStyle w:val="12"/>
          <w:color w:val="000000"/>
          <w:sz w:val="24"/>
          <w:szCs w:val="24"/>
        </w:rPr>
        <w:t xml:space="preserve">Антикоррупционная комиссия создается в количестве </w:t>
      </w:r>
      <w:r>
        <w:rPr>
          <w:rStyle w:val="12"/>
          <w:color w:val="000000"/>
          <w:sz w:val="24"/>
          <w:szCs w:val="24"/>
        </w:rPr>
        <w:t>5 человек</w:t>
      </w:r>
      <w:r w:rsidRPr="00DD630B">
        <w:rPr>
          <w:rStyle w:val="12"/>
          <w:color w:val="000000"/>
          <w:sz w:val="24"/>
          <w:szCs w:val="24"/>
        </w:rPr>
        <w:t>: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387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Члены антикоррупционной комиссии назначаются руководителем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и меняются каждый год.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174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Возглавляет работу комиссии председатель комиссии, назначаемый руководителем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174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Деятельность комиссии направлена на выявление фактов нарушения антикоррупционного законодательства либо предотвращения действий сотрудников </w:t>
      </w:r>
      <w:r>
        <w:rPr>
          <w:rStyle w:val="12"/>
          <w:color w:val="000000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>, которые могут привести к коррупционным действиям.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174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Комиссия для выполнения вышеуказанных задач имеет право проводить различные проверки, осуществлять запросы в различные подразделения </w:t>
      </w:r>
      <w:r>
        <w:rPr>
          <w:rStyle w:val="12"/>
          <w:color w:val="000000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 xml:space="preserve">, знакомиться с личными делами сотрудников </w:t>
      </w:r>
      <w:r>
        <w:rPr>
          <w:rStyle w:val="12"/>
          <w:color w:val="000000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174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Любой сотрудник </w:t>
      </w:r>
      <w:r>
        <w:rPr>
          <w:rStyle w:val="12"/>
          <w:color w:val="000000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 xml:space="preserve"> вправе обратиться в комиссию, в том числе анонимно, с заявлением о ставшем ему известном факте нарушения антикоррупционной </w:t>
      </w:r>
      <w:r w:rsidRPr="00275B34">
        <w:rPr>
          <w:rStyle w:val="12"/>
          <w:color w:val="000000"/>
          <w:sz w:val="24"/>
          <w:szCs w:val="24"/>
        </w:rPr>
        <w:lastRenderedPageBreak/>
        <w:t>политики либо о возможном нарушении антикоррупционной политики.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066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</w:t>
      </w:r>
      <w:r>
        <w:rPr>
          <w:rStyle w:val="12"/>
          <w:color w:val="000000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174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Руководитель </w:t>
      </w:r>
      <w:r>
        <w:rPr>
          <w:rStyle w:val="12"/>
          <w:color w:val="000000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 xml:space="preserve"> 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C1293D" w:rsidRPr="00275B34" w:rsidRDefault="00C1293D" w:rsidP="00C1293D">
      <w:pPr>
        <w:pStyle w:val="a7"/>
        <w:numPr>
          <w:ilvl w:val="1"/>
          <w:numId w:val="37"/>
        </w:numPr>
        <w:shd w:val="clear" w:color="auto" w:fill="auto"/>
        <w:tabs>
          <w:tab w:val="left" w:pos="1387"/>
        </w:tabs>
        <w:ind w:firstLine="580"/>
        <w:jc w:val="both"/>
        <w:rPr>
          <w:sz w:val="24"/>
          <w:szCs w:val="24"/>
        </w:rPr>
      </w:pPr>
      <w:r w:rsidRPr="00275B34">
        <w:rPr>
          <w:rStyle w:val="12"/>
          <w:color w:val="000000"/>
          <w:sz w:val="24"/>
          <w:szCs w:val="24"/>
        </w:rPr>
        <w:t xml:space="preserve">В случае выявления комиссией обстоятельств, которые могут спровоцировать совершение сотрудником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коррупционных действий, комиссия вместе с профсоюзным органом проводят беседы с указанным сотрудником, выясняют причины, которые привели к созданию подобной ситуации, предоставляют руководителю </w:t>
      </w:r>
      <w:r>
        <w:rPr>
          <w:rStyle w:val="12"/>
          <w:color w:val="000000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 xml:space="preserve"> рекомендации по принятию мер для предотвращения подобных ситуаций в отношении данного сотрудника и остальных сотрудников в целом, выявляют сотрудников, попадающих в группу риска по схожим причинам.</w:t>
      </w:r>
    </w:p>
    <w:p w:rsidR="00C1293D" w:rsidRDefault="00C1293D" w:rsidP="00C1293D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75B34">
        <w:rPr>
          <w:rStyle w:val="12"/>
          <w:color w:val="000000"/>
          <w:sz w:val="24"/>
          <w:szCs w:val="24"/>
        </w:rPr>
        <w:t xml:space="preserve">В случае если комиссии стало известно о факте нарушения антикоррупционной политики третьими лицами в отношении </w:t>
      </w:r>
      <w:r>
        <w:rPr>
          <w:rStyle w:val="12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 xml:space="preserve">, комиссия обязана немедленно доложить об этом руководителю </w:t>
      </w:r>
      <w:r>
        <w:rPr>
          <w:rStyle w:val="12"/>
          <w:sz w:val="24"/>
          <w:szCs w:val="24"/>
        </w:rPr>
        <w:t>Предприятия</w:t>
      </w:r>
      <w:r w:rsidRPr="00275B34">
        <w:rPr>
          <w:rStyle w:val="12"/>
          <w:color w:val="000000"/>
          <w:sz w:val="24"/>
          <w:szCs w:val="24"/>
        </w:rPr>
        <w:t xml:space="preserve"> для привлечения соответствующих правоохранительных органов и предотвращения причинения вреда </w:t>
      </w:r>
      <w:r>
        <w:rPr>
          <w:rStyle w:val="12"/>
          <w:sz w:val="24"/>
          <w:szCs w:val="24"/>
        </w:rPr>
        <w:t>Предприятии</w:t>
      </w:r>
      <w:r w:rsidRPr="00275B34">
        <w:rPr>
          <w:rStyle w:val="12"/>
          <w:color w:val="000000"/>
          <w:sz w:val="24"/>
          <w:szCs w:val="24"/>
        </w:rPr>
        <w:t>.</w:t>
      </w:r>
    </w:p>
    <w:p w:rsidR="006B6BAE" w:rsidRDefault="006B6BAE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1293D" w:rsidRDefault="00C1293D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Pr="00443AEC" w:rsidRDefault="004333A0" w:rsidP="004333A0">
      <w:pPr>
        <w:pStyle w:val="a7"/>
        <w:shd w:val="clear" w:color="auto" w:fill="auto"/>
        <w:tabs>
          <w:tab w:val="left" w:pos="5954"/>
        </w:tabs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</w:r>
      <w:r w:rsidRPr="00443AEC">
        <w:rPr>
          <w:rStyle w:val="2"/>
          <w:sz w:val="24"/>
          <w:szCs w:val="24"/>
        </w:rPr>
        <w:t xml:space="preserve">Приложение  5 </w:t>
      </w:r>
    </w:p>
    <w:p w:rsidR="004333A0" w:rsidRPr="00443AEC" w:rsidRDefault="004333A0" w:rsidP="004333A0">
      <w:pPr>
        <w:pStyle w:val="a7"/>
        <w:shd w:val="clear" w:color="auto" w:fill="auto"/>
        <w:ind w:left="5664" w:firstLine="708"/>
        <w:rPr>
          <w:rStyle w:val="12"/>
          <w:color w:val="000000"/>
          <w:sz w:val="24"/>
          <w:szCs w:val="24"/>
        </w:rPr>
      </w:pPr>
      <w:r w:rsidRPr="00443AEC">
        <w:rPr>
          <w:rStyle w:val="2"/>
          <w:sz w:val="24"/>
          <w:szCs w:val="24"/>
        </w:rPr>
        <w:t>к приказу №3 от 18.01.2024г.</w:t>
      </w:r>
    </w:p>
    <w:p w:rsidR="004333A0" w:rsidRPr="00443AEC" w:rsidRDefault="004333A0" w:rsidP="004333A0">
      <w:pPr>
        <w:pStyle w:val="a7"/>
        <w:shd w:val="clear" w:color="auto" w:fill="auto"/>
        <w:spacing w:before="380"/>
        <w:ind w:firstLine="0"/>
        <w:jc w:val="center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ПОЛОЖЕНИЕ</w:t>
      </w:r>
    </w:p>
    <w:p w:rsidR="004333A0" w:rsidRPr="00443AEC" w:rsidRDefault="004333A0" w:rsidP="004333A0">
      <w:pPr>
        <w:pStyle w:val="a7"/>
        <w:shd w:val="clear" w:color="auto" w:fill="auto"/>
        <w:ind w:firstLine="0"/>
        <w:jc w:val="center"/>
        <w:rPr>
          <w:rStyle w:val="12"/>
          <w:color w:val="000000"/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о сотрудничестве с правоохранительными органами в сфере противодействия</w:t>
      </w:r>
      <w:r w:rsidRPr="00443AEC">
        <w:rPr>
          <w:rStyle w:val="12"/>
          <w:color w:val="000000"/>
          <w:sz w:val="24"/>
          <w:szCs w:val="24"/>
        </w:rPr>
        <w:br/>
        <w:t>коррупции МУП «Малоязовские электрические сети»</w:t>
      </w:r>
    </w:p>
    <w:p w:rsidR="004333A0" w:rsidRPr="00443AEC" w:rsidRDefault="004333A0" w:rsidP="004333A0">
      <w:pPr>
        <w:pStyle w:val="a7"/>
        <w:shd w:val="clear" w:color="auto" w:fill="auto"/>
        <w:ind w:firstLine="0"/>
        <w:jc w:val="center"/>
        <w:rPr>
          <w:sz w:val="24"/>
          <w:szCs w:val="24"/>
        </w:rPr>
      </w:pPr>
    </w:p>
    <w:p w:rsidR="004333A0" w:rsidRPr="00443AEC" w:rsidRDefault="004333A0" w:rsidP="004333A0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327"/>
        </w:tabs>
        <w:rPr>
          <w:sz w:val="24"/>
          <w:szCs w:val="24"/>
        </w:rPr>
      </w:pPr>
      <w:bookmarkStart w:id="24" w:name="bookmark30"/>
      <w:bookmarkStart w:id="25" w:name="bookmark31"/>
      <w:r w:rsidRPr="00443AEC">
        <w:rPr>
          <w:rStyle w:val="21"/>
          <w:b w:val="0"/>
          <w:bCs w:val="0"/>
          <w:color w:val="000000"/>
          <w:sz w:val="24"/>
          <w:szCs w:val="24"/>
        </w:rPr>
        <w:t>Общие положения</w:t>
      </w:r>
      <w:bookmarkEnd w:id="24"/>
      <w:bookmarkEnd w:id="25"/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 xml:space="preserve">Настоящее Положение разработано на основе Указа Президента  Российской Федерации от 2 апреля 2013 г. </w:t>
      </w:r>
      <w:r w:rsidRPr="00443AEC">
        <w:rPr>
          <w:rStyle w:val="12"/>
          <w:color w:val="000000"/>
          <w:sz w:val="24"/>
          <w:szCs w:val="24"/>
          <w:lang w:val="en-US" w:eastAsia="en-US"/>
        </w:rPr>
        <w:t>N</w:t>
      </w:r>
      <w:r w:rsidRPr="00443AEC">
        <w:rPr>
          <w:rStyle w:val="12"/>
          <w:color w:val="000000"/>
          <w:sz w:val="24"/>
          <w:szCs w:val="24"/>
          <w:lang w:eastAsia="en-US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 xml:space="preserve">309 "О мерах по реализации отдельных </w:t>
      </w:r>
      <w:r w:rsidRPr="00443AEC">
        <w:rPr>
          <w:rStyle w:val="12"/>
          <w:color w:val="000000"/>
          <w:sz w:val="24"/>
          <w:szCs w:val="24"/>
          <w:vertAlign w:val="superscript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>положений Федерального закона "О противодействии коррупции"; Федерального</w:t>
      </w:r>
      <w:r w:rsidRPr="00443AEC">
        <w:rPr>
          <w:rStyle w:val="12"/>
          <w:color w:val="000000"/>
          <w:sz w:val="24"/>
          <w:szCs w:val="24"/>
          <w:vertAlign w:val="superscript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 xml:space="preserve">закона от 25 декабря 2008 г. </w:t>
      </w:r>
      <w:r w:rsidRPr="00443AEC">
        <w:rPr>
          <w:rStyle w:val="12"/>
          <w:color w:val="000000"/>
          <w:sz w:val="24"/>
          <w:szCs w:val="24"/>
          <w:lang w:val="en-US" w:eastAsia="en-US"/>
        </w:rPr>
        <w:t>N</w:t>
      </w:r>
      <w:r w:rsidRPr="00443AEC">
        <w:rPr>
          <w:rStyle w:val="12"/>
          <w:color w:val="000000"/>
          <w:sz w:val="24"/>
          <w:szCs w:val="24"/>
          <w:lang w:eastAsia="en-US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>273-ФЗ "О противодействии коррупции".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 xml:space="preserve">Настоящее Положение устанавливает общие правила организации </w:t>
      </w:r>
      <w:r w:rsidRPr="00443AEC">
        <w:rPr>
          <w:rStyle w:val="12"/>
          <w:color w:val="000000"/>
          <w:sz w:val="24"/>
          <w:szCs w:val="24"/>
          <w:vertAlign w:val="superscript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 xml:space="preserve">деятельности по взаимодействию с правоохранительными органами, содержит </w:t>
      </w:r>
      <w:r w:rsidRPr="00443AEC">
        <w:rPr>
          <w:rStyle w:val="12"/>
          <w:color w:val="000000"/>
          <w:sz w:val="24"/>
          <w:szCs w:val="24"/>
          <w:vertAlign w:val="superscript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 xml:space="preserve">описание процесса взаимодействия </w:t>
      </w:r>
      <w:r>
        <w:rPr>
          <w:rStyle w:val="12"/>
          <w:color w:val="000000"/>
          <w:sz w:val="24"/>
          <w:szCs w:val="24"/>
        </w:rPr>
        <w:t>МУП «Малоязовские электрические сети»</w:t>
      </w:r>
      <w:r w:rsidRPr="00443AEC">
        <w:rPr>
          <w:rStyle w:val="12"/>
          <w:color w:val="000000"/>
          <w:sz w:val="24"/>
          <w:szCs w:val="24"/>
          <w:vertAlign w:val="superscript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 xml:space="preserve">(далее </w:t>
      </w:r>
      <w:r>
        <w:rPr>
          <w:rStyle w:val="12"/>
          <w:color w:val="000000"/>
          <w:sz w:val="24"/>
          <w:szCs w:val="24"/>
        </w:rPr>
        <w:t>–</w:t>
      </w:r>
      <w:r w:rsidRPr="00443AEC">
        <w:rPr>
          <w:rStyle w:val="12"/>
          <w:color w:val="000000"/>
          <w:sz w:val="24"/>
          <w:szCs w:val="24"/>
        </w:rPr>
        <w:t xml:space="preserve"> </w:t>
      </w:r>
      <w:r>
        <w:rPr>
          <w:rStyle w:val="12"/>
          <w:color w:val="000000"/>
          <w:sz w:val="24"/>
          <w:szCs w:val="24"/>
        </w:rPr>
        <w:t>МУП «МЭС»</w:t>
      </w:r>
      <w:r w:rsidRPr="00443AEC">
        <w:rPr>
          <w:rStyle w:val="12"/>
          <w:color w:val="000000"/>
          <w:sz w:val="24"/>
          <w:szCs w:val="24"/>
        </w:rPr>
        <w:t>) с правоохранительными органами.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Условия настоящего Положения, определяющие порядок взаимодействия учреждения с правоохранительными органами распространяются на всех работников учреждения.</w:t>
      </w:r>
    </w:p>
    <w:p w:rsidR="004333A0" w:rsidRPr="00443AEC" w:rsidRDefault="004333A0" w:rsidP="004333A0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0"/>
          <w:tab w:val="left" w:pos="336"/>
        </w:tabs>
        <w:rPr>
          <w:sz w:val="24"/>
          <w:szCs w:val="24"/>
        </w:rPr>
      </w:pPr>
      <w:bookmarkStart w:id="26" w:name="bookmark32"/>
      <w:bookmarkStart w:id="27" w:name="bookmark33"/>
      <w:r w:rsidRPr="00443AEC">
        <w:rPr>
          <w:rStyle w:val="21"/>
          <w:b w:val="0"/>
          <w:bCs w:val="0"/>
          <w:color w:val="000000"/>
          <w:sz w:val="24"/>
          <w:szCs w:val="24"/>
        </w:rPr>
        <w:t>Основные функции</w:t>
      </w:r>
      <w:bookmarkEnd w:id="26"/>
      <w:bookmarkEnd w:id="27"/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443AEC">
        <w:rPr>
          <w:rStyle w:val="12"/>
          <w:color w:val="000000"/>
          <w:sz w:val="24"/>
          <w:szCs w:val="24"/>
        </w:rPr>
        <w:t>Основной функцией является организация взаимодействия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4333A0" w:rsidRPr="00443AEC" w:rsidRDefault="004333A0" w:rsidP="004333A0">
      <w:pPr>
        <w:pStyle w:val="a7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4333A0" w:rsidRPr="00443AEC" w:rsidRDefault="004333A0" w:rsidP="004333A0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0"/>
        </w:tabs>
        <w:rPr>
          <w:sz w:val="24"/>
          <w:szCs w:val="24"/>
        </w:rPr>
      </w:pPr>
      <w:bookmarkStart w:id="28" w:name="bookmark34"/>
      <w:bookmarkStart w:id="29" w:name="bookmark35"/>
      <w:r w:rsidRPr="00443AEC">
        <w:rPr>
          <w:rStyle w:val="21"/>
          <w:b w:val="0"/>
          <w:bCs w:val="0"/>
          <w:color w:val="000000"/>
          <w:sz w:val="24"/>
          <w:szCs w:val="24"/>
        </w:rPr>
        <w:t>Цели и задачи</w:t>
      </w:r>
      <w:bookmarkEnd w:id="28"/>
      <w:bookmarkEnd w:id="29"/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Основной целью настоящего Положения является содействие обеспечению законности, охраны прав и свобод граждан.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443AEC">
        <w:rPr>
          <w:rStyle w:val="12"/>
          <w:color w:val="000000"/>
          <w:sz w:val="24"/>
          <w:szCs w:val="24"/>
        </w:rPr>
        <w:t>Основными задачами являются: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осуществление взаимодействия с правоохранительными органами по своевременному реагированию на факты, приводящие к дестабилизации работы учреждения</w:t>
      </w:r>
    </w:p>
    <w:p w:rsidR="004333A0" w:rsidRPr="00443AEC" w:rsidRDefault="004333A0" w:rsidP="004333A0">
      <w:pPr>
        <w:pStyle w:val="a7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4333A0" w:rsidRPr="00443AEC" w:rsidRDefault="004333A0" w:rsidP="004333A0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0"/>
          <w:tab w:val="left" w:pos="336"/>
        </w:tabs>
        <w:rPr>
          <w:sz w:val="24"/>
          <w:szCs w:val="24"/>
        </w:rPr>
      </w:pPr>
      <w:bookmarkStart w:id="30" w:name="bookmark36"/>
      <w:bookmarkStart w:id="31" w:name="bookmark37"/>
      <w:r w:rsidRPr="00443AEC">
        <w:rPr>
          <w:rStyle w:val="21"/>
          <w:b w:val="0"/>
          <w:bCs w:val="0"/>
          <w:color w:val="000000"/>
          <w:sz w:val="24"/>
          <w:szCs w:val="24"/>
        </w:rPr>
        <w:t>Формы взаимодействия</w:t>
      </w:r>
      <w:bookmarkEnd w:id="30"/>
      <w:bookmarkEnd w:id="31"/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Одним из важных показателей приверженности учреждения декларируемым антикоррупционным стандартам поведения является обеспечение сотрудничества с правоохранительными органами, которое реализуется в рамках нескольких направлений:</w:t>
      </w:r>
    </w:p>
    <w:p w:rsidR="004333A0" w:rsidRPr="00443AEC" w:rsidRDefault="004333A0" w:rsidP="004333A0">
      <w:pPr>
        <w:pStyle w:val="a7"/>
        <w:numPr>
          <w:ilvl w:val="2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443AEC">
        <w:rPr>
          <w:rStyle w:val="12"/>
          <w:color w:val="000000"/>
          <w:sz w:val="24"/>
          <w:szCs w:val="24"/>
        </w:rPr>
        <w:t>Предприятие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4333A0" w:rsidRPr="00443AEC" w:rsidRDefault="004333A0" w:rsidP="004333A0">
      <w:pPr>
        <w:pStyle w:val="a7"/>
        <w:numPr>
          <w:ilvl w:val="2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 xml:space="preserve">Предприятие принимает на себя обязательство воздерживаться от каких- </w:t>
      </w:r>
      <w:r w:rsidRPr="00443AEC">
        <w:rPr>
          <w:rStyle w:val="12"/>
          <w:color w:val="000000"/>
          <w:sz w:val="24"/>
          <w:szCs w:val="24"/>
          <w:lang w:val="en-US" w:eastAsia="en-US"/>
        </w:rPr>
        <w:t>i</w:t>
      </w:r>
      <w:r w:rsidRPr="00443AEC">
        <w:rPr>
          <w:rStyle w:val="12"/>
          <w:color w:val="000000"/>
          <w:sz w:val="24"/>
          <w:szCs w:val="24"/>
          <w:lang w:eastAsia="en-US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 xml:space="preserve">либо санкций в отношении своих сотрудников, сообщивших в правоохранительные </w:t>
      </w:r>
      <w:r w:rsidRPr="00443AEC">
        <w:rPr>
          <w:rStyle w:val="12"/>
          <w:color w:val="000000"/>
          <w:sz w:val="24"/>
          <w:szCs w:val="24"/>
          <w:lang w:val="en-US" w:eastAsia="en-US"/>
        </w:rPr>
        <w:t>i</w:t>
      </w:r>
      <w:r w:rsidRPr="00443AEC">
        <w:rPr>
          <w:rStyle w:val="12"/>
          <w:color w:val="000000"/>
          <w:sz w:val="24"/>
          <w:szCs w:val="24"/>
          <w:lang w:eastAsia="en-US"/>
        </w:rPr>
        <w:t xml:space="preserve"> </w:t>
      </w:r>
      <w:r w:rsidRPr="00443AEC">
        <w:rPr>
          <w:rStyle w:val="12"/>
          <w:color w:val="000000"/>
          <w:sz w:val="24"/>
          <w:szCs w:val="24"/>
        </w:rPr>
        <w:t xml:space="preserve">органы о ставшей им известной в ходе выполнения трудовых обязанностей </w:t>
      </w:r>
      <w:r w:rsidRPr="00443AEC">
        <w:rPr>
          <w:rStyle w:val="12"/>
          <w:color w:val="000000"/>
          <w:sz w:val="24"/>
          <w:szCs w:val="24"/>
          <w:vertAlign w:val="superscript"/>
        </w:rPr>
        <w:t xml:space="preserve">1 </w:t>
      </w:r>
      <w:r w:rsidRPr="00443AEC">
        <w:rPr>
          <w:rStyle w:val="12"/>
          <w:color w:val="000000"/>
          <w:sz w:val="24"/>
          <w:szCs w:val="24"/>
        </w:rPr>
        <w:t>информации о подготовке или совершении коррупционного правонарушения.</w:t>
      </w:r>
    </w:p>
    <w:p w:rsidR="004333A0" w:rsidRPr="00443AEC" w:rsidRDefault="004333A0" w:rsidP="004333A0">
      <w:pPr>
        <w:pStyle w:val="a7"/>
        <w:numPr>
          <w:ilvl w:val="0"/>
          <w:numId w:val="41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В</w:t>
      </w:r>
      <w:r w:rsidRPr="00443AEC">
        <w:rPr>
          <w:rStyle w:val="12"/>
          <w:color w:val="000000"/>
          <w:sz w:val="24"/>
          <w:szCs w:val="24"/>
        </w:rPr>
        <w:t xml:space="preserve"> случае обнаружения признаков коррупционных правонарушений I учреждение обязано обращаться в соответствующие правоохранительные органы.</w:t>
      </w:r>
    </w:p>
    <w:p w:rsidR="004333A0" w:rsidRPr="00443AEC" w:rsidRDefault="004333A0" w:rsidP="004333A0">
      <w:pPr>
        <w:pStyle w:val="a7"/>
        <w:numPr>
          <w:ilvl w:val="0"/>
          <w:numId w:val="42"/>
        </w:numPr>
        <w:shd w:val="clear" w:color="auto" w:fill="auto"/>
        <w:tabs>
          <w:tab w:val="left" w:pos="0"/>
        </w:tabs>
        <w:spacing w:after="320"/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 xml:space="preserve">Сотрудничество с правоохранительными органами также может осуществляться в форме: - оказания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коррупции; 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оперативнорозыскные мероприятия. Руководству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</w:t>
      </w:r>
      <w:r w:rsidRPr="00443AEC">
        <w:rPr>
          <w:rStyle w:val="12"/>
          <w:color w:val="000000"/>
          <w:sz w:val="24"/>
          <w:szCs w:val="24"/>
        </w:rPr>
        <w:lastRenderedPageBreak/>
        <w:t>привлекать к данной работе специалистов в соответствующей области права.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 Руководство и сотрудники учреждения в случае обнаружения признаков коррупционных правонарушений могут обращаться в соответствующие правоохранительные органы.</w:t>
      </w:r>
    </w:p>
    <w:p w:rsidR="004333A0" w:rsidRPr="00443AEC" w:rsidRDefault="004333A0" w:rsidP="004333A0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0"/>
          <w:tab w:val="left" w:pos="332"/>
        </w:tabs>
        <w:rPr>
          <w:sz w:val="24"/>
          <w:szCs w:val="24"/>
        </w:rPr>
      </w:pPr>
      <w:bookmarkStart w:id="32" w:name="bookmark38"/>
      <w:bookmarkStart w:id="33" w:name="bookmark39"/>
      <w:r w:rsidRPr="00443AEC">
        <w:rPr>
          <w:rStyle w:val="21"/>
          <w:b w:val="0"/>
          <w:bCs w:val="0"/>
          <w:color w:val="000000"/>
          <w:sz w:val="24"/>
          <w:szCs w:val="24"/>
        </w:rPr>
        <w:t>Обязанности работодателя</w:t>
      </w:r>
      <w:bookmarkEnd w:id="32"/>
      <w:bookmarkEnd w:id="33"/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Разрабатывать и осуществлять мероприятия, направленные на предупреждение коррупционных правонарушений, выявление причин и условий, способствующих их совершению.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Рассматривать жалобы и заявления граждан по вопросам, касающимся о подготовке или совершении коррупционного правонарушения, обобщать и анализировать поступающую информацию.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spacing w:after="320"/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Воздерживаться от каких-либо санкций в отношении своих работников, сообщивших в правоохранительные органы,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4333A0" w:rsidRPr="00443AEC" w:rsidRDefault="004333A0" w:rsidP="004333A0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0"/>
          <w:tab w:val="left" w:pos="327"/>
        </w:tabs>
        <w:rPr>
          <w:sz w:val="24"/>
          <w:szCs w:val="24"/>
        </w:rPr>
      </w:pPr>
      <w:bookmarkStart w:id="34" w:name="bookmark40"/>
      <w:bookmarkStart w:id="35" w:name="bookmark41"/>
      <w:r w:rsidRPr="00443AEC">
        <w:rPr>
          <w:rStyle w:val="21"/>
          <w:b w:val="0"/>
          <w:bCs w:val="0"/>
          <w:color w:val="000000"/>
          <w:sz w:val="24"/>
          <w:szCs w:val="24"/>
        </w:rPr>
        <w:t>Обязанности работников</w:t>
      </w:r>
      <w:bookmarkEnd w:id="34"/>
      <w:bookmarkEnd w:id="35"/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Работник обязан уведомлять работодателя, органы прокуратуры или другие государственные органы в письменной форме в течение 3-х рабочих дней:</w:t>
      </w:r>
    </w:p>
    <w:p w:rsidR="004333A0" w:rsidRDefault="004333A0" w:rsidP="004333A0">
      <w:pPr>
        <w:pStyle w:val="a7"/>
        <w:shd w:val="clear" w:color="auto" w:fill="auto"/>
        <w:tabs>
          <w:tab w:val="left" w:pos="0"/>
        </w:tabs>
        <w:ind w:firstLine="0"/>
        <w:jc w:val="both"/>
        <w:rPr>
          <w:rStyle w:val="12"/>
          <w:color w:val="000000"/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4333A0" w:rsidRPr="00443AEC" w:rsidRDefault="004333A0" w:rsidP="004333A0">
      <w:pPr>
        <w:pStyle w:val="a7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- о фактах совершения другими работниками учреждения коррупционных правонарушений.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Уведомление работника подлежит обязательной регистрации в журнале регистрации уведомлений о фактах совершения коррупционных правонарушений (Приложение № 4).</w:t>
      </w:r>
    </w:p>
    <w:p w:rsidR="004333A0" w:rsidRPr="00443AEC" w:rsidRDefault="004333A0" w:rsidP="004333A0">
      <w:pPr>
        <w:pStyle w:val="a7"/>
        <w:numPr>
          <w:ilvl w:val="1"/>
          <w:numId w:val="40"/>
        </w:numPr>
        <w:shd w:val="clear" w:color="auto" w:fill="auto"/>
        <w:tabs>
          <w:tab w:val="left" w:pos="0"/>
        </w:tabs>
        <w:spacing w:after="320"/>
        <w:ind w:firstLine="0"/>
        <w:jc w:val="both"/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Организация проверки сведений по изложенным в п. 6.1 настоящего положения фактам возложена на комиссию по противодействию коррупции.</w:t>
      </w:r>
    </w:p>
    <w:p w:rsidR="004333A0" w:rsidRPr="00443AEC" w:rsidRDefault="004333A0" w:rsidP="004333A0">
      <w:pPr>
        <w:pStyle w:val="22"/>
        <w:keepNext/>
        <w:keepLines/>
        <w:numPr>
          <w:ilvl w:val="0"/>
          <w:numId w:val="40"/>
        </w:numPr>
        <w:shd w:val="clear" w:color="auto" w:fill="auto"/>
        <w:tabs>
          <w:tab w:val="left" w:pos="0"/>
          <w:tab w:val="left" w:pos="357"/>
        </w:tabs>
        <w:spacing w:line="233" w:lineRule="auto"/>
        <w:rPr>
          <w:sz w:val="24"/>
          <w:szCs w:val="24"/>
        </w:rPr>
      </w:pPr>
      <w:bookmarkStart w:id="36" w:name="bookmark42"/>
      <w:bookmarkStart w:id="37" w:name="bookmark43"/>
      <w:r w:rsidRPr="00443AEC">
        <w:rPr>
          <w:rStyle w:val="21"/>
          <w:b w:val="0"/>
          <w:bCs w:val="0"/>
          <w:color w:val="000000"/>
          <w:sz w:val="24"/>
          <w:szCs w:val="24"/>
        </w:rPr>
        <w:t>Ответственность</w:t>
      </w:r>
      <w:bookmarkEnd w:id="36"/>
      <w:bookmarkEnd w:id="37"/>
    </w:p>
    <w:p w:rsidR="004333A0" w:rsidRDefault="004333A0" w:rsidP="004333A0">
      <w:pPr>
        <w:tabs>
          <w:tab w:val="left" w:pos="0"/>
        </w:tabs>
        <w:rPr>
          <w:rStyle w:val="12"/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 xml:space="preserve">7.1. Работники учреждения несут персональную ответственность: </w:t>
      </w:r>
    </w:p>
    <w:p w:rsidR="004333A0" w:rsidRDefault="004333A0" w:rsidP="004333A0">
      <w:pPr>
        <w:tabs>
          <w:tab w:val="left" w:pos="0"/>
        </w:tabs>
        <w:rPr>
          <w:rStyle w:val="12"/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 xml:space="preserve">- за совершение правонарушений коррупционного характера; </w:t>
      </w:r>
    </w:p>
    <w:p w:rsidR="004333A0" w:rsidRPr="00443AEC" w:rsidRDefault="004333A0" w:rsidP="004333A0">
      <w:pPr>
        <w:tabs>
          <w:tab w:val="left" w:pos="0"/>
        </w:tabs>
        <w:rPr>
          <w:sz w:val="24"/>
          <w:szCs w:val="24"/>
        </w:rPr>
      </w:pPr>
      <w:r w:rsidRPr="00443AEC">
        <w:rPr>
          <w:rStyle w:val="12"/>
          <w:color w:val="000000"/>
          <w:sz w:val="24"/>
          <w:szCs w:val="24"/>
        </w:rPr>
        <w:t>- за сокрытие ставших известными фактах о преступлениях коррупционного характера, не информирование о них директора учреждения и правоохранительные органы.</w:t>
      </w: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333A0" w:rsidRDefault="004333A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66890" w:rsidRDefault="0046689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66890" w:rsidRDefault="00466890" w:rsidP="00E450A5">
      <w:pPr>
        <w:tabs>
          <w:tab w:val="left" w:pos="1935"/>
          <w:tab w:val="left" w:pos="6900"/>
        </w:tabs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66890" w:rsidRPr="00443AEC" w:rsidRDefault="00466890" w:rsidP="00466890">
      <w:pPr>
        <w:pStyle w:val="a7"/>
        <w:shd w:val="clear" w:color="auto" w:fill="auto"/>
        <w:tabs>
          <w:tab w:val="left" w:pos="5954"/>
        </w:tabs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ab/>
      </w:r>
      <w:r w:rsidRPr="00443AEC">
        <w:rPr>
          <w:rStyle w:val="2"/>
          <w:sz w:val="24"/>
          <w:szCs w:val="24"/>
        </w:rPr>
        <w:t xml:space="preserve">Приложение  </w:t>
      </w:r>
      <w:r>
        <w:rPr>
          <w:rStyle w:val="2"/>
          <w:sz w:val="24"/>
          <w:szCs w:val="24"/>
        </w:rPr>
        <w:t>6</w:t>
      </w:r>
      <w:r w:rsidRPr="00443AEC">
        <w:rPr>
          <w:rStyle w:val="2"/>
          <w:sz w:val="24"/>
          <w:szCs w:val="24"/>
        </w:rPr>
        <w:t xml:space="preserve"> </w:t>
      </w:r>
    </w:p>
    <w:p w:rsidR="00466890" w:rsidRDefault="00466890" w:rsidP="00466890">
      <w:pPr>
        <w:tabs>
          <w:tab w:val="left" w:pos="1935"/>
          <w:tab w:val="left" w:pos="6900"/>
        </w:tabs>
        <w:spacing w:after="200" w:line="276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ab/>
        <w:t xml:space="preserve">                                                                   </w:t>
      </w:r>
      <w:r w:rsidRPr="00443AEC">
        <w:rPr>
          <w:rStyle w:val="2"/>
          <w:sz w:val="24"/>
          <w:szCs w:val="24"/>
        </w:rPr>
        <w:t>к приказу №3 от 18.01.2024г.</w:t>
      </w:r>
    </w:p>
    <w:p w:rsidR="00466890" w:rsidRDefault="00466890" w:rsidP="00466890">
      <w:pPr>
        <w:shd w:val="clear" w:color="auto" w:fill="FFFFFF"/>
        <w:spacing w:line="353" w:lineRule="atLeast"/>
        <w:jc w:val="center"/>
        <w:outlineLvl w:val="0"/>
        <w:rPr>
          <w:sz w:val="24"/>
          <w:szCs w:val="24"/>
        </w:rPr>
      </w:pPr>
      <w:r w:rsidRPr="00466890">
        <w:rPr>
          <w:sz w:val="24"/>
          <w:szCs w:val="24"/>
        </w:rPr>
        <w:t xml:space="preserve">План мероприятий по противодействию коррупции </w:t>
      </w:r>
    </w:p>
    <w:p w:rsidR="00466890" w:rsidRPr="00466890" w:rsidRDefault="00466890" w:rsidP="00466890">
      <w:pPr>
        <w:shd w:val="clear" w:color="auto" w:fill="FFFFFF"/>
        <w:spacing w:line="353" w:lineRule="atLeast"/>
        <w:jc w:val="center"/>
        <w:outlineLvl w:val="0"/>
        <w:rPr>
          <w:sz w:val="24"/>
          <w:szCs w:val="24"/>
        </w:rPr>
      </w:pPr>
      <w:r w:rsidRPr="00466890">
        <w:rPr>
          <w:sz w:val="24"/>
          <w:szCs w:val="24"/>
        </w:rPr>
        <w:t>в МУП «Малоязовские электрические сети» РБ на 2024-2025 годы</w:t>
      </w:r>
    </w:p>
    <w:p w:rsidR="00466890" w:rsidRPr="00C0636D" w:rsidRDefault="00466890" w:rsidP="00466890">
      <w:pPr>
        <w:shd w:val="clear" w:color="auto" w:fill="FFFFFF"/>
        <w:spacing w:after="95"/>
        <w:jc w:val="center"/>
        <w:rPr>
          <w:rFonts w:ascii="Helvetica" w:hAnsi="Helvetica"/>
          <w:sz w:val="19"/>
          <w:szCs w:val="19"/>
        </w:rPr>
      </w:pPr>
    </w:p>
    <w:tbl>
      <w:tblPr>
        <w:tblW w:w="991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691"/>
        <w:gridCol w:w="2325"/>
        <w:gridCol w:w="2340"/>
      </w:tblGrid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№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Сроки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Ответственные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Ознакомление работников предприятия под роспись с документами, регламентирующими вопросы по предупреждению и противодействию коррупции в учреждении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При приеме на работу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Юрисконсульт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2.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</w:t>
            </w:r>
          </w:p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Юрисконсульт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3.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Актуализация, размещенных на сайте локальных  документов предприятия, регламентирующих антикоррупционную деятельность в учреждении.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Юрисконсульт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4.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Размещение на сайте предприятия ежегодного отчета по итогам работы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Юрисконсульт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5.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Обеспечение работы официального сайта учреждения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6.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Актуализация  информационного стенда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7.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собраниях трудового коллектива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8.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Принятие уведомления о конфликте интересов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При возникновении конфликта интересов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Юрисконсульт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9.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антикоррупционного законодательства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Инженер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10.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Обеспечение проведения заседаний комиссии по урегулированию и предотвращению конфликта интересов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При наличии оснований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11.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Сверка достоверности</w:t>
            </w:r>
          </w:p>
          <w:p w:rsidR="00466890" w:rsidRPr="00466890" w:rsidRDefault="00466890" w:rsidP="008C5D73">
            <w:pPr>
              <w:spacing w:after="95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представляемых персональных данных и иных сведений (документов) при поступлении на работу 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Юрисконсульт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pStyle w:val="1"/>
              <w:shd w:val="clear" w:color="auto" w:fill="FFFFFF"/>
              <w:spacing w:before="161" w:after="161"/>
              <w:ind w:left="13"/>
              <w:jc w:val="both"/>
              <w:rPr>
                <w:sz w:val="24"/>
                <w:szCs w:val="24"/>
              </w:rPr>
            </w:pPr>
            <w:r w:rsidRPr="00466890">
              <w:rPr>
                <w:b w:val="0"/>
                <w:sz w:val="24"/>
                <w:szCs w:val="24"/>
              </w:rPr>
              <w:t xml:space="preserve">Соблюдение при проведении закупок, товаров, работ и услуг для нужд  учреждения требований по заключению контрактов в соответствии с  Федеральный закон "О закупках товаров, работ, услуг </w:t>
            </w:r>
            <w:r w:rsidRPr="00466890">
              <w:rPr>
                <w:b w:val="0"/>
                <w:sz w:val="24"/>
                <w:szCs w:val="24"/>
              </w:rPr>
              <w:lastRenderedPageBreak/>
              <w:t>отдельными видами юридических лиц" от 18.07.2011 N 223-ФЗ</w:t>
            </w:r>
            <w:r w:rsidRPr="00466890">
              <w:rPr>
                <w:sz w:val="24"/>
                <w:szCs w:val="24"/>
              </w:rPr>
              <w:t xml:space="preserve"> </w:t>
            </w:r>
            <w:r w:rsidRPr="00466890">
              <w:rPr>
                <w:b w:val="0"/>
                <w:sz w:val="24"/>
                <w:szCs w:val="24"/>
              </w:rPr>
              <w:t>и Положением о закупке товаров, работ и услуг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lastRenderedPageBreak/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Осуществление контроля за получением, учётом, хранением материальных ценностей учреждения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Главный бухгалтер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14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Проведение внутреннего контроля по направлениям деятельности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По утвержденному плану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Члены комиссии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15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инспекционных проверок деятельности учреждения по вопросам предупреждения и противодействия 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Инженер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16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Инженер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17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Уведомление правоохранительных органов о ставших известными фактах коррупционных и иных правонарушений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Юрисконсульт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18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Анализ жалоб и обращений граждан, поступающих через информационные каналы связи (электронная почта, телефон, рубрики «Вопрос-ответ» сайта учреждения) на предмет установления фактов проявления коррупции должностными лицами учреждения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Инженер</w:t>
            </w: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19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Обеспечение защиты персональных данных сотрудников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В течение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</w:p>
        </w:tc>
      </w:tr>
      <w:tr w:rsidR="00466890" w:rsidRPr="00466890" w:rsidTr="008C5D7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20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466890">
            <w:pPr>
              <w:spacing w:after="95"/>
              <w:ind w:left="13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Проведение тематических семинаров, совещаний для работников предприятия по актуальным вопросам применения законодательства о противодействии коррупции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Не реже одного раза в год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Директор</w:t>
            </w:r>
          </w:p>
          <w:p w:rsidR="00466890" w:rsidRPr="00466890" w:rsidRDefault="00466890" w:rsidP="008C5D73">
            <w:pPr>
              <w:spacing w:after="95"/>
              <w:jc w:val="center"/>
              <w:rPr>
                <w:sz w:val="24"/>
                <w:szCs w:val="24"/>
              </w:rPr>
            </w:pPr>
            <w:r w:rsidRPr="00466890">
              <w:rPr>
                <w:sz w:val="24"/>
                <w:szCs w:val="24"/>
              </w:rPr>
              <w:t>Инженер</w:t>
            </w:r>
          </w:p>
        </w:tc>
      </w:tr>
    </w:tbl>
    <w:p w:rsidR="00466890" w:rsidRDefault="00466890" w:rsidP="00466890"/>
    <w:p w:rsidR="00466890" w:rsidRDefault="00466890" w:rsidP="00466890">
      <w:pPr>
        <w:tabs>
          <w:tab w:val="left" w:pos="1935"/>
          <w:tab w:val="left" w:pos="6900"/>
        </w:tabs>
        <w:spacing w:after="200" w:line="276" w:lineRule="auto"/>
        <w:rPr>
          <w:rStyle w:val="2"/>
          <w:sz w:val="24"/>
          <w:szCs w:val="24"/>
        </w:rPr>
      </w:pPr>
    </w:p>
    <w:p w:rsidR="00466890" w:rsidRDefault="00466890" w:rsidP="00466890">
      <w:pPr>
        <w:tabs>
          <w:tab w:val="left" w:pos="1935"/>
          <w:tab w:val="left" w:pos="6900"/>
        </w:tabs>
        <w:spacing w:after="200" w:line="276" w:lineRule="auto"/>
        <w:rPr>
          <w:rStyle w:val="2"/>
          <w:sz w:val="24"/>
          <w:szCs w:val="24"/>
        </w:rPr>
      </w:pPr>
    </w:p>
    <w:p w:rsidR="00466890" w:rsidRDefault="00466890" w:rsidP="00466890">
      <w:pPr>
        <w:tabs>
          <w:tab w:val="left" w:pos="1935"/>
          <w:tab w:val="left" w:pos="6900"/>
        </w:tabs>
        <w:spacing w:after="200" w:line="276" w:lineRule="auto"/>
        <w:rPr>
          <w:rStyle w:val="2"/>
          <w:sz w:val="24"/>
          <w:szCs w:val="24"/>
        </w:rPr>
      </w:pPr>
    </w:p>
    <w:p w:rsidR="00466890" w:rsidRDefault="00466890" w:rsidP="00466890">
      <w:pPr>
        <w:tabs>
          <w:tab w:val="left" w:pos="1935"/>
          <w:tab w:val="left" w:pos="6900"/>
        </w:tabs>
        <w:spacing w:after="200" w:line="276" w:lineRule="auto"/>
        <w:rPr>
          <w:rStyle w:val="2"/>
          <w:sz w:val="24"/>
          <w:szCs w:val="24"/>
        </w:rPr>
      </w:pPr>
    </w:p>
    <w:sectPr w:rsidR="00466890" w:rsidSect="00C41D1C">
      <w:pgSz w:w="11906" w:h="16838"/>
      <w:pgMar w:top="142" w:right="707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62068" w:rsidP="00443AEC">
      <w:r>
        <w:separator/>
      </w:r>
    </w:p>
  </w:endnote>
  <w:endnote w:type="continuationSeparator" w:id="0">
    <w:p w:rsidR="00000000" w:rsidRDefault="00B62068" w:rsidP="0044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62068" w:rsidP="00443AEC">
      <w:r>
        <w:separator/>
      </w:r>
    </w:p>
  </w:footnote>
  <w:footnote w:type="continuationSeparator" w:id="0">
    <w:p w:rsidR="00000000" w:rsidRDefault="00B62068" w:rsidP="0044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8FFE65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7E7CBFD0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FBEC1B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15EB5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1B60A6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7938DB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974E242A"/>
    <w:lvl w:ilvl="0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E000E52E"/>
    <w:lvl w:ilvl="0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E33B48"/>
    <w:multiLevelType w:val="hybridMultilevel"/>
    <w:tmpl w:val="19A0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014D1"/>
    <w:multiLevelType w:val="hybridMultilevel"/>
    <w:tmpl w:val="5F04B33A"/>
    <w:lvl w:ilvl="0" w:tplc="5B44C8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15278"/>
    <w:multiLevelType w:val="hybridMultilevel"/>
    <w:tmpl w:val="BFF0FDAA"/>
    <w:lvl w:ilvl="0" w:tplc="1BE80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E523E5"/>
    <w:multiLevelType w:val="hybridMultilevel"/>
    <w:tmpl w:val="48844828"/>
    <w:lvl w:ilvl="0" w:tplc="551697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127796"/>
    <w:multiLevelType w:val="hybridMultilevel"/>
    <w:tmpl w:val="2B62AF7C"/>
    <w:lvl w:ilvl="0" w:tplc="B2FE4D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59C07B9"/>
    <w:multiLevelType w:val="hybridMultilevel"/>
    <w:tmpl w:val="2C56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D39CB"/>
    <w:multiLevelType w:val="hybridMultilevel"/>
    <w:tmpl w:val="C6483898"/>
    <w:lvl w:ilvl="0" w:tplc="FCA60A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C34495"/>
    <w:multiLevelType w:val="hybridMultilevel"/>
    <w:tmpl w:val="BEFC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C0A14"/>
    <w:multiLevelType w:val="hybridMultilevel"/>
    <w:tmpl w:val="9AB0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F4C17"/>
    <w:multiLevelType w:val="hybridMultilevel"/>
    <w:tmpl w:val="5C0C8E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26330"/>
    <w:multiLevelType w:val="hybridMultilevel"/>
    <w:tmpl w:val="57D2AE88"/>
    <w:lvl w:ilvl="0" w:tplc="19C4E8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39244FDA"/>
    <w:multiLevelType w:val="hybridMultilevel"/>
    <w:tmpl w:val="334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B7637"/>
    <w:multiLevelType w:val="hybridMultilevel"/>
    <w:tmpl w:val="68CEF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73CC7"/>
    <w:multiLevelType w:val="hybridMultilevel"/>
    <w:tmpl w:val="8C8A2260"/>
    <w:lvl w:ilvl="0" w:tplc="276EFA0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4314259C"/>
    <w:multiLevelType w:val="hybridMultilevel"/>
    <w:tmpl w:val="24788E10"/>
    <w:lvl w:ilvl="0" w:tplc="927652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65B80"/>
    <w:multiLevelType w:val="hybridMultilevel"/>
    <w:tmpl w:val="858265B4"/>
    <w:lvl w:ilvl="0" w:tplc="C2D89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743B8A"/>
    <w:multiLevelType w:val="hybridMultilevel"/>
    <w:tmpl w:val="166470B8"/>
    <w:lvl w:ilvl="0" w:tplc="F0C0B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51697"/>
    <w:multiLevelType w:val="hybridMultilevel"/>
    <w:tmpl w:val="13A61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21F0C"/>
    <w:multiLevelType w:val="hybridMultilevel"/>
    <w:tmpl w:val="F828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C718E"/>
    <w:multiLevelType w:val="hybridMultilevel"/>
    <w:tmpl w:val="661CD3C2"/>
    <w:lvl w:ilvl="0" w:tplc="838045A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>
    <w:nsid w:val="4E055971"/>
    <w:multiLevelType w:val="hybridMultilevel"/>
    <w:tmpl w:val="661CD3C2"/>
    <w:lvl w:ilvl="0" w:tplc="838045A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515B5870"/>
    <w:multiLevelType w:val="hybridMultilevel"/>
    <w:tmpl w:val="73749A10"/>
    <w:lvl w:ilvl="0" w:tplc="D93C7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1B7583"/>
    <w:multiLevelType w:val="hybridMultilevel"/>
    <w:tmpl w:val="2C006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C75BC"/>
    <w:multiLevelType w:val="hybridMultilevel"/>
    <w:tmpl w:val="152815AE"/>
    <w:lvl w:ilvl="0" w:tplc="12800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D304867"/>
    <w:multiLevelType w:val="hybridMultilevel"/>
    <w:tmpl w:val="A6323EF6"/>
    <w:lvl w:ilvl="0" w:tplc="8E5CF3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5EEC3F99"/>
    <w:multiLevelType w:val="hybridMultilevel"/>
    <w:tmpl w:val="CC00CDF2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9A5C93"/>
    <w:multiLevelType w:val="hybridMultilevel"/>
    <w:tmpl w:val="AE8A710C"/>
    <w:lvl w:ilvl="0" w:tplc="D6DC7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4C3D40"/>
    <w:multiLevelType w:val="hybridMultilevel"/>
    <w:tmpl w:val="60423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C01F7"/>
    <w:multiLevelType w:val="hybridMultilevel"/>
    <w:tmpl w:val="7AB010E4"/>
    <w:lvl w:ilvl="0" w:tplc="12800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D935E7C"/>
    <w:multiLevelType w:val="multilevel"/>
    <w:tmpl w:val="249E1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763A4FEA"/>
    <w:multiLevelType w:val="hybridMultilevel"/>
    <w:tmpl w:val="E0E44D56"/>
    <w:lvl w:ilvl="0" w:tplc="CEEE1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>
    <w:nsid w:val="7AFA0B4D"/>
    <w:multiLevelType w:val="hybridMultilevel"/>
    <w:tmpl w:val="8F44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7"/>
  </w:num>
  <w:num w:numId="5">
    <w:abstractNumId w:val="25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11"/>
  </w:num>
  <w:num w:numId="11">
    <w:abstractNumId w:val="23"/>
  </w:num>
  <w:num w:numId="12">
    <w:abstractNumId w:val="17"/>
  </w:num>
  <w:num w:numId="13">
    <w:abstractNumId w:val="28"/>
  </w:num>
  <w:num w:numId="14">
    <w:abstractNumId w:val="31"/>
  </w:num>
  <w:num w:numId="15">
    <w:abstractNumId w:val="29"/>
  </w:num>
  <w:num w:numId="16">
    <w:abstractNumId w:val="34"/>
  </w:num>
  <w:num w:numId="17">
    <w:abstractNumId w:val="40"/>
  </w:num>
  <w:num w:numId="18">
    <w:abstractNumId w:val="36"/>
  </w:num>
  <w:num w:numId="19">
    <w:abstractNumId w:val="38"/>
  </w:num>
  <w:num w:numId="20">
    <w:abstractNumId w:val="33"/>
  </w:num>
  <w:num w:numId="21">
    <w:abstractNumId w:val="20"/>
  </w:num>
  <w:num w:numId="22">
    <w:abstractNumId w:val="16"/>
  </w:num>
  <w:num w:numId="23">
    <w:abstractNumId w:val="41"/>
  </w:num>
  <w:num w:numId="24">
    <w:abstractNumId w:val="14"/>
  </w:num>
  <w:num w:numId="25">
    <w:abstractNumId w:val="18"/>
  </w:num>
  <w:num w:numId="26">
    <w:abstractNumId w:val="19"/>
  </w:num>
  <w:num w:numId="27">
    <w:abstractNumId w:val="35"/>
  </w:num>
  <w:num w:numId="28">
    <w:abstractNumId w:val="10"/>
  </w:num>
  <w:num w:numId="29">
    <w:abstractNumId w:val="37"/>
  </w:num>
  <w:num w:numId="30">
    <w:abstractNumId w:val="30"/>
  </w:num>
  <w:num w:numId="31">
    <w:abstractNumId w:val="24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39"/>
  </w:num>
  <w:num w:numId="40">
    <w:abstractNumId w:val="7"/>
  </w:num>
  <w:num w:numId="41">
    <w:abstractNumId w:val="8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54D5"/>
    <w:rsid w:val="000032A9"/>
    <w:rsid w:val="000040F8"/>
    <w:rsid w:val="00004E1C"/>
    <w:rsid w:val="0000514F"/>
    <w:rsid w:val="000062FA"/>
    <w:rsid w:val="000068C8"/>
    <w:rsid w:val="00011B0C"/>
    <w:rsid w:val="00015065"/>
    <w:rsid w:val="00015129"/>
    <w:rsid w:val="000153D5"/>
    <w:rsid w:val="00015B67"/>
    <w:rsid w:val="0002305B"/>
    <w:rsid w:val="000235F9"/>
    <w:rsid w:val="00023F87"/>
    <w:rsid w:val="00026250"/>
    <w:rsid w:val="00027791"/>
    <w:rsid w:val="0003398E"/>
    <w:rsid w:val="00037773"/>
    <w:rsid w:val="00041434"/>
    <w:rsid w:val="00042DF9"/>
    <w:rsid w:val="00043586"/>
    <w:rsid w:val="00047617"/>
    <w:rsid w:val="0005086F"/>
    <w:rsid w:val="00053501"/>
    <w:rsid w:val="000554D5"/>
    <w:rsid w:val="00056776"/>
    <w:rsid w:val="00064C52"/>
    <w:rsid w:val="00071519"/>
    <w:rsid w:val="00071612"/>
    <w:rsid w:val="00074E9A"/>
    <w:rsid w:val="00082A31"/>
    <w:rsid w:val="00082BE6"/>
    <w:rsid w:val="00092FD3"/>
    <w:rsid w:val="0009441C"/>
    <w:rsid w:val="000960E4"/>
    <w:rsid w:val="000A100B"/>
    <w:rsid w:val="000B7E84"/>
    <w:rsid w:val="000C3B32"/>
    <w:rsid w:val="000C42FD"/>
    <w:rsid w:val="000C5BA3"/>
    <w:rsid w:val="000D087F"/>
    <w:rsid w:val="000D1C99"/>
    <w:rsid w:val="000E000B"/>
    <w:rsid w:val="000E1B0F"/>
    <w:rsid w:val="000E7210"/>
    <w:rsid w:val="000E7A07"/>
    <w:rsid w:val="00100BD3"/>
    <w:rsid w:val="001026AE"/>
    <w:rsid w:val="00104AE5"/>
    <w:rsid w:val="00105180"/>
    <w:rsid w:val="00110330"/>
    <w:rsid w:val="00117E32"/>
    <w:rsid w:val="00120E50"/>
    <w:rsid w:val="00122AF8"/>
    <w:rsid w:val="001231C8"/>
    <w:rsid w:val="00126820"/>
    <w:rsid w:val="00127A7C"/>
    <w:rsid w:val="001300DE"/>
    <w:rsid w:val="001345C3"/>
    <w:rsid w:val="00135C83"/>
    <w:rsid w:val="001365BA"/>
    <w:rsid w:val="00142009"/>
    <w:rsid w:val="00143A79"/>
    <w:rsid w:val="00144D9A"/>
    <w:rsid w:val="001472B9"/>
    <w:rsid w:val="0015199F"/>
    <w:rsid w:val="00151EDE"/>
    <w:rsid w:val="00157767"/>
    <w:rsid w:val="00162655"/>
    <w:rsid w:val="00162C13"/>
    <w:rsid w:val="00163D61"/>
    <w:rsid w:val="00171229"/>
    <w:rsid w:val="00174B9E"/>
    <w:rsid w:val="00174E0F"/>
    <w:rsid w:val="001751E4"/>
    <w:rsid w:val="001764D7"/>
    <w:rsid w:val="00176F97"/>
    <w:rsid w:val="00185C0D"/>
    <w:rsid w:val="00187038"/>
    <w:rsid w:val="0019003F"/>
    <w:rsid w:val="0019557B"/>
    <w:rsid w:val="0019563C"/>
    <w:rsid w:val="001971D7"/>
    <w:rsid w:val="00197BD9"/>
    <w:rsid w:val="001A1852"/>
    <w:rsid w:val="001A5C31"/>
    <w:rsid w:val="001A7F92"/>
    <w:rsid w:val="001C0FAA"/>
    <w:rsid w:val="001C2A0F"/>
    <w:rsid w:val="001D1D98"/>
    <w:rsid w:val="001D28CA"/>
    <w:rsid w:val="001D324E"/>
    <w:rsid w:val="001E4555"/>
    <w:rsid w:val="001F1AFB"/>
    <w:rsid w:val="0020121B"/>
    <w:rsid w:val="002073C7"/>
    <w:rsid w:val="002118E1"/>
    <w:rsid w:val="00211971"/>
    <w:rsid w:val="00216723"/>
    <w:rsid w:val="0021727A"/>
    <w:rsid w:val="00221D5D"/>
    <w:rsid w:val="00222A1E"/>
    <w:rsid w:val="00226682"/>
    <w:rsid w:val="0022773F"/>
    <w:rsid w:val="00227BF0"/>
    <w:rsid w:val="0023161F"/>
    <w:rsid w:val="002341D9"/>
    <w:rsid w:val="002342A9"/>
    <w:rsid w:val="00234A5B"/>
    <w:rsid w:val="00236D97"/>
    <w:rsid w:val="0024011E"/>
    <w:rsid w:val="00244A46"/>
    <w:rsid w:val="00245BE2"/>
    <w:rsid w:val="002478B9"/>
    <w:rsid w:val="002558E6"/>
    <w:rsid w:val="00264770"/>
    <w:rsid w:val="00264D65"/>
    <w:rsid w:val="00264FA2"/>
    <w:rsid w:val="00265B78"/>
    <w:rsid w:val="00274E5C"/>
    <w:rsid w:val="00282B1F"/>
    <w:rsid w:val="00284AF0"/>
    <w:rsid w:val="00285EA1"/>
    <w:rsid w:val="002919BD"/>
    <w:rsid w:val="00293DB1"/>
    <w:rsid w:val="002A3925"/>
    <w:rsid w:val="002A4CC1"/>
    <w:rsid w:val="002A4DD8"/>
    <w:rsid w:val="002A7229"/>
    <w:rsid w:val="002B2AB1"/>
    <w:rsid w:val="002B4ED6"/>
    <w:rsid w:val="002C45E9"/>
    <w:rsid w:val="002C5126"/>
    <w:rsid w:val="002D50E2"/>
    <w:rsid w:val="002D5589"/>
    <w:rsid w:val="002D662F"/>
    <w:rsid w:val="002D75A0"/>
    <w:rsid w:val="002E0568"/>
    <w:rsid w:val="002E287D"/>
    <w:rsid w:val="002E2A65"/>
    <w:rsid w:val="002E4B9C"/>
    <w:rsid w:val="002E5B7A"/>
    <w:rsid w:val="002E6D91"/>
    <w:rsid w:val="002F0765"/>
    <w:rsid w:val="002F1BAC"/>
    <w:rsid w:val="002F30AB"/>
    <w:rsid w:val="002F5BC6"/>
    <w:rsid w:val="00307464"/>
    <w:rsid w:val="00307E62"/>
    <w:rsid w:val="0031048F"/>
    <w:rsid w:val="0031685D"/>
    <w:rsid w:val="003340A2"/>
    <w:rsid w:val="0034279B"/>
    <w:rsid w:val="0034315D"/>
    <w:rsid w:val="00361C82"/>
    <w:rsid w:val="00366FCB"/>
    <w:rsid w:val="00370DD2"/>
    <w:rsid w:val="00373ED9"/>
    <w:rsid w:val="0037712B"/>
    <w:rsid w:val="003960F2"/>
    <w:rsid w:val="00396FFB"/>
    <w:rsid w:val="003A1EDE"/>
    <w:rsid w:val="003A388D"/>
    <w:rsid w:val="003A4E95"/>
    <w:rsid w:val="003A5A8F"/>
    <w:rsid w:val="003A6835"/>
    <w:rsid w:val="003A6FBC"/>
    <w:rsid w:val="003A770B"/>
    <w:rsid w:val="003B3D3B"/>
    <w:rsid w:val="003B6E84"/>
    <w:rsid w:val="003C15A2"/>
    <w:rsid w:val="003C7090"/>
    <w:rsid w:val="003D4CB4"/>
    <w:rsid w:val="003E042C"/>
    <w:rsid w:val="003E36CB"/>
    <w:rsid w:val="003E6A0C"/>
    <w:rsid w:val="003F45FD"/>
    <w:rsid w:val="003F5984"/>
    <w:rsid w:val="003F64B9"/>
    <w:rsid w:val="00401229"/>
    <w:rsid w:val="00402C38"/>
    <w:rsid w:val="0041278C"/>
    <w:rsid w:val="004205D5"/>
    <w:rsid w:val="00421AB9"/>
    <w:rsid w:val="00422A0C"/>
    <w:rsid w:val="0042362B"/>
    <w:rsid w:val="00424489"/>
    <w:rsid w:val="00424C12"/>
    <w:rsid w:val="004267E1"/>
    <w:rsid w:val="004333A0"/>
    <w:rsid w:val="00434618"/>
    <w:rsid w:val="004364A7"/>
    <w:rsid w:val="00437A8C"/>
    <w:rsid w:val="0044104B"/>
    <w:rsid w:val="004410E9"/>
    <w:rsid w:val="00442859"/>
    <w:rsid w:val="00447C62"/>
    <w:rsid w:val="00451674"/>
    <w:rsid w:val="00451A83"/>
    <w:rsid w:val="00452EED"/>
    <w:rsid w:val="00461452"/>
    <w:rsid w:val="00466890"/>
    <w:rsid w:val="0046691F"/>
    <w:rsid w:val="00466C1A"/>
    <w:rsid w:val="00466DE2"/>
    <w:rsid w:val="00470A67"/>
    <w:rsid w:val="004715B0"/>
    <w:rsid w:val="00473E70"/>
    <w:rsid w:val="004742F9"/>
    <w:rsid w:val="00480E43"/>
    <w:rsid w:val="004822AB"/>
    <w:rsid w:val="00482F94"/>
    <w:rsid w:val="0048584F"/>
    <w:rsid w:val="00487E7F"/>
    <w:rsid w:val="00492AF0"/>
    <w:rsid w:val="00493F16"/>
    <w:rsid w:val="00494F42"/>
    <w:rsid w:val="004A1AE4"/>
    <w:rsid w:val="004A1ED7"/>
    <w:rsid w:val="004A4800"/>
    <w:rsid w:val="004A603B"/>
    <w:rsid w:val="004A75F9"/>
    <w:rsid w:val="004B6121"/>
    <w:rsid w:val="004B79CC"/>
    <w:rsid w:val="004C3011"/>
    <w:rsid w:val="004E2FF0"/>
    <w:rsid w:val="004E42FD"/>
    <w:rsid w:val="004F7910"/>
    <w:rsid w:val="005008E1"/>
    <w:rsid w:val="0050147C"/>
    <w:rsid w:val="005043D7"/>
    <w:rsid w:val="00507AA7"/>
    <w:rsid w:val="005104AC"/>
    <w:rsid w:val="00521B54"/>
    <w:rsid w:val="0052282F"/>
    <w:rsid w:val="00523473"/>
    <w:rsid w:val="00524B6D"/>
    <w:rsid w:val="00526F6E"/>
    <w:rsid w:val="00531F05"/>
    <w:rsid w:val="00545261"/>
    <w:rsid w:val="00547861"/>
    <w:rsid w:val="00547BF8"/>
    <w:rsid w:val="00554C56"/>
    <w:rsid w:val="005579AE"/>
    <w:rsid w:val="00560D5B"/>
    <w:rsid w:val="00562308"/>
    <w:rsid w:val="005623D9"/>
    <w:rsid w:val="005711BC"/>
    <w:rsid w:val="0057123C"/>
    <w:rsid w:val="00580EEA"/>
    <w:rsid w:val="00585C99"/>
    <w:rsid w:val="00590E57"/>
    <w:rsid w:val="0059455C"/>
    <w:rsid w:val="00594933"/>
    <w:rsid w:val="005A1EC2"/>
    <w:rsid w:val="005A2AB0"/>
    <w:rsid w:val="005A3C23"/>
    <w:rsid w:val="005A3F48"/>
    <w:rsid w:val="005B27ED"/>
    <w:rsid w:val="005C4BD2"/>
    <w:rsid w:val="005C6269"/>
    <w:rsid w:val="005C6F5D"/>
    <w:rsid w:val="005C7795"/>
    <w:rsid w:val="005D5683"/>
    <w:rsid w:val="005F0F27"/>
    <w:rsid w:val="00600EE3"/>
    <w:rsid w:val="00601FB5"/>
    <w:rsid w:val="00605BED"/>
    <w:rsid w:val="00610B7A"/>
    <w:rsid w:val="0061164A"/>
    <w:rsid w:val="00614F88"/>
    <w:rsid w:val="00621768"/>
    <w:rsid w:val="00625C0B"/>
    <w:rsid w:val="0062755B"/>
    <w:rsid w:val="00651322"/>
    <w:rsid w:val="006612C5"/>
    <w:rsid w:val="006625CF"/>
    <w:rsid w:val="00666428"/>
    <w:rsid w:val="00667F21"/>
    <w:rsid w:val="00670597"/>
    <w:rsid w:val="006816FE"/>
    <w:rsid w:val="00682EFB"/>
    <w:rsid w:val="00683B82"/>
    <w:rsid w:val="006866CD"/>
    <w:rsid w:val="006923C0"/>
    <w:rsid w:val="00694374"/>
    <w:rsid w:val="00694862"/>
    <w:rsid w:val="00697437"/>
    <w:rsid w:val="00697739"/>
    <w:rsid w:val="006A1B16"/>
    <w:rsid w:val="006A256E"/>
    <w:rsid w:val="006A4418"/>
    <w:rsid w:val="006A7255"/>
    <w:rsid w:val="006B66BD"/>
    <w:rsid w:val="006B6BAE"/>
    <w:rsid w:val="006D047F"/>
    <w:rsid w:val="006D166C"/>
    <w:rsid w:val="006E1C11"/>
    <w:rsid w:val="006F04F5"/>
    <w:rsid w:val="007025BD"/>
    <w:rsid w:val="00705E9D"/>
    <w:rsid w:val="00706835"/>
    <w:rsid w:val="007071AE"/>
    <w:rsid w:val="00707B7A"/>
    <w:rsid w:val="00714DF6"/>
    <w:rsid w:val="00722610"/>
    <w:rsid w:val="0073039D"/>
    <w:rsid w:val="007306BE"/>
    <w:rsid w:val="00733524"/>
    <w:rsid w:val="00734A72"/>
    <w:rsid w:val="00745212"/>
    <w:rsid w:val="00747D62"/>
    <w:rsid w:val="0075115C"/>
    <w:rsid w:val="00762945"/>
    <w:rsid w:val="00764B73"/>
    <w:rsid w:val="00765AFB"/>
    <w:rsid w:val="00765BB7"/>
    <w:rsid w:val="00770344"/>
    <w:rsid w:val="00770355"/>
    <w:rsid w:val="00775AEC"/>
    <w:rsid w:val="00780003"/>
    <w:rsid w:val="0078167C"/>
    <w:rsid w:val="0078479A"/>
    <w:rsid w:val="00791089"/>
    <w:rsid w:val="00797C5C"/>
    <w:rsid w:val="007A24DC"/>
    <w:rsid w:val="007A3BF9"/>
    <w:rsid w:val="007A5EBF"/>
    <w:rsid w:val="007A6E2F"/>
    <w:rsid w:val="007B49F5"/>
    <w:rsid w:val="007B4B1C"/>
    <w:rsid w:val="007C42B0"/>
    <w:rsid w:val="007C57FB"/>
    <w:rsid w:val="007C798F"/>
    <w:rsid w:val="007D1684"/>
    <w:rsid w:val="007D5CDF"/>
    <w:rsid w:val="007E1A76"/>
    <w:rsid w:val="007E2297"/>
    <w:rsid w:val="007F1CC3"/>
    <w:rsid w:val="007F20BC"/>
    <w:rsid w:val="007F3C16"/>
    <w:rsid w:val="007F7A2A"/>
    <w:rsid w:val="007F7A34"/>
    <w:rsid w:val="007F7CAB"/>
    <w:rsid w:val="00803BD3"/>
    <w:rsid w:val="00804C82"/>
    <w:rsid w:val="008054AC"/>
    <w:rsid w:val="008101AF"/>
    <w:rsid w:val="00812E6E"/>
    <w:rsid w:val="008134B3"/>
    <w:rsid w:val="00813CE3"/>
    <w:rsid w:val="008217B0"/>
    <w:rsid w:val="00821A2B"/>
    <w:rsid w:val="0082696C"/>
    <w:rsid w:val="008277CB"/>
    <w:rsid w:val="00831E88"/>
    <w:rsid w:val="00835B21"/>
    <w:rsid w:val="00840373"/>
    <w:rsid w:val="00842ADB"/>
    <w:rsid w:val="00844A55"/>
    <w:rsid w:val="0084500E"/>
    <w:rsid w:val="008461E3"/>
    <w:rsid w:val="008479F3"/>
    <w:rsid w:val="00851137"/>
    <w:rsid w:val="00852C85"/>
    <w:rsid w:val="0085618E"/>
    <w:rsid w:val="00860F5F"/>
    <w:rsid w:val="008627D8"/>
    <w:rsid w:val="008636A5"/>
    <w:rsid w:val="00863A2E"/>
    <w:rsid w:val="00873AD2"/>
    <w:rsid w:val="00873C26"/>
    <w:rsid w:val="00890B82"/>
    <w:rsid w:val="00890B8A"/>
    <w:rsid w:val="008A14F1"/>
    <w:rsid w:val="008A21BF"/>
    <w:rsid w:val="008A55F5"/>
    <w:rsid w:val="008A7394"/>
    <w:rsid w:val="008A76B7"/>
    <w:rsid w:val="008B3F33"/>
    <w:rsid w:val="008B4DAB"/>
    <w:rsid w:val="008C1E0F"/>
    <w:rsid w:val="008C1F84"/>
    <w:rsid w:val="008C4459"/>
    <w:rsid w:val="008C47EF"/>
    <w:rsid w:val="008C5D73"/>
    <w:rsid w:val="008D0ABC"/>
    <w:rsid w:val="008D250E"/>
    <w:rsid w:val="008D3A78"/>
    <w:rsid w:val="008E06F7"/>
    <w:rsid w:val="008E08F3"/>
    <w:rsid w:val="008E0A72"/>
    <w:rsid w:val="008E10C7"/>
    <w:rsid w:val="008E2159"/>
    <w:rsid w:val="008E3924"/>
    <w:rsid w:val="008E4F5C"/>
    <w:rsid w:val="008F10EF"/>
    <w:rsid w:val="008F3E0B"/>
    <w:rsid w:val="00902A39"/>
    <w:rsid w:val="00907731"/>
    <w:rsid w:val="00911785"/>
    <w:rsid w:val="00917E39"/>
    <w:rsid w:val="00923722"/>
    <w:rsid w:val="00924CA0"/>
    <w:rsid w:val="00925774"/>
    <w:rsid w:val="0093067E"/>
    <w:rsid w:val="00954109"/>
    <w:rsid w:val="00954375"/>
    <w:rsid w:val="00955EBD"/>
    <w:rsid w:val="00960E32"/>
    <w:rsid w:val="00961A41"/>
    <w:rsid w:val="00970394"/>
    <w:rsid w:val="00970CC5"/>
    <w:rsid w:val="00971D1B"/>
    <w:rsid w:val="00973604"/>
    <w:rsid w:val="0097374E"/>
    <w:rsid w:val="009760D6"/>
    <w:rsid w:val="009841E0"/>
    <w:rsid w:val="00986996"/>
    <w:rsid w:val="009A0394"/>
    <w:rsid w:val="009A0A03"/>
    <w:rsid w:val="009A15DD"/>
    <w:rsid w:val="009A67E6"/>
    <w:rsid w:val="009B0DCD"/>
    <w:rsid w:val="009C0571"/>
    <w:rsid w:val="009E5D39"/>
    <w:rsid w:val="009E62A5"/>
    <w:rsid w:val="009E6A1B"/>
    <w:rsid w:val="009F2224"/>
    <w:rsid w:val="009F4AB2"/>
    <w:rsid w:val="009F5FE8"/>
    <w:rsid w:val="00A05432"/>
    <w:rsid w:val="00A05D40"/>
    <w:rsid w:val="00A1035D"/>
    <w:rsid w:val="00A10F86"/>
    <w:rsid w:val="00A1224F"/>
    <w:rsid w:val="00A15A90"/>
    <w:rsid w:val="00A16FB9"/>
    <w:rsid w:val="00A1778D"/>
    <w:rsid w:val="00A20BCB"/>
    <w:rsid w:val="00A24C14"/>
    <w:rsid w:val="00A25371"/>
    <w:rsid w:val="00A277A1"/>
    <w:rsid w:val="00A454B9"/>
    <w:rsid w:val="00A4640A"/>
    <w:rsid w:val="00A52563"/>
    <w:rsid w:val="00A54AC4"/>
    <w:rsid w:val="00A54C89"/>
    <w:rsid w:val="00A55C28"/>
    <w:rsid w:val="00A629ED"/>
    <w:rsid w:val="00A673BD"/>
    <w:rsid w:val="00A77E0E"/>
    <w:rsid w:val="00A8285B"/>
    <w:rsid w:val="00A8731C"/>
    <w:rsid w:val="00A876DE"/>
    <w:rsid w:val="00A87BFD"/>
    <w:rsid w:val="00A91083"/>
    <w:rsid w:val="00A91EC4"/>
    <w:rsid w:val="00A96431"/>
    <w:rsid w:val="00A9750F"/>
    <w:rsid w:val="00AA457D"/>
    <w:rsid w:val="00AA477F"/>
    <w:rsid w:val="00AA644D"/>
    <w:rsid w:val="00AB110E"/>
    <w:rsid w:val="00AB1A15"/>
    <w:rsid w:val="00AB275B"/>
    <w:rsid w:val="00AB2FDE"/>
    <w:rsid w:val="00AC0A26"/>
    <w:rsid w:val="00AC0CC7"/>
    <w:rsid w:val="00AC2D07"/>
    <w:rsid w:val="00AC7E5B"/>
    <w:rsid w:val="00AD7AD1"/>
    <w:rsid w:val="00AE2E95"/>
    <w:rsid w:val="00AE3E69"/>
    <w:rsid w:val="00B03454"/>
    <w:rsid w:val="00B04DE6"/>
    <w:rsid w:val="00B05B83"/>
    <w:rsid w:val="00B0670E"/>
    <w:rsid w:val="00B16E6B"/>
    <w:rsid w:val="00B2193A"/>
    <w:rsid w:val="00B24A67"/>
    <w:rsid w:val="00B265CA"/>
    <w:rsid w:val="00B278A1"/>
    <w:rsid w:val="00B27EA3"/>
    <w:rsid w:val="00B33BF6"/>
    <w:rsid w:val="00B37E96"/>
    <w:rsid w:val="00B467B3"/>
    <w:rsid w:val="00B4738A"/>
    <w:rsid w:val="00B552D4"/>
    <w:rsid w:val="00B57523"/>
    <w:rsid w:val="00B61612"/>
    <w:rsid w:val="00B62068"/>
    <w:rsid w:val="00B6290A"/>
    <w:rsid w:val="00B664B5"/>
    <w:rsid w:val="00B6741E"/>
    <w:rsid w:val="00B70CDE"/>
    <w:rsid w:val="00B720F3"/>
    <w:rsid w:val="00B72D08"/>
    <w:rsid w:val="00B77502"/>
    <w:rsid w:val="00B7782E"/>
    <w:rsid w:val="00B819B3"/>
    <w:rsid w:val="00B85FB5"/>
    <w:rsid w:val="00B90F31"/>
    <w:rsid w:val="00B92654"/>
    <w:rsid w:val="00B9580C"/>
    <w:rsid w:val="00BA026F"/>
    <w:rsid w:val="00BB00D9"/>
    <w:rsid w:val="00BB0FAD"/>
    <w:rsid w:val="00BC753B"/>
    <w:rsid w:val="00BE358C"/>
    <w:rsid w:val="00BF222B"/>
    <w:rsid w:val="00BF244C"/>
    <w:rsid w:val="00BF2914"/>
    <w:rsid w:val="00BF54EC"/>
    <w:rsid w:val="00BF5D24"/>
    <w:rsid w:val="00C00C40"/>
    <w:rsid w:val="00C01AE1"/>
    <w:rsid w:val="00C04920"/>
    <w:rsid w:val="00C06847"/>
    <w:rsid w:val="00C06FC4"/>
    <w:rsid w:val="00C10FC0"/>
    <w:rsid w:val="00C1293D"/>
    <w:rsid w:val="00C13F27"/>
    <w:rsid w:val="00C1412C"/>
    <w:rsid w:val="00C146A6"/>
    <w:rsid w:val="00C22E4B"/>
    <w:rsid w:val="00C240FF"/>
    <w:rsid w:val="00C25533"/>
    <w:rsid w:val="00C25771"/>
    <w:rsid w:val="00C27D8C"/>
    <w:rsid w:val="00C331F4"/>
    <w:rsid w:val="00C4138E"/>
    <w:rsid w:val="00C41D1C"/>
    <w:rsid w:val="00C4289B"/>
    <w:rsid w:val="00C43376"/>
    <w:rsid w:val="00C436D5"/>
    <w:rsid w:val="00C43BB6"/>
    <w:rsid w:val="00C4400D"/>
    <w:rsid w:val="00C50268"/>
    <w:rsid w:val="00C50876"/>
    <w:rsid w:val="00C520EC"/>
    <w:rsid w:val="00C57BD2"/>
    <w:rsid w:val="00C70E5B"/>
    <w:rsid w:val="00C710C1"/>
    <w:rsid w:val="00C7326C"/>
    <w:rsid w:val="00C73402"/>
    <w:rsid w:val="00C77661"/>
    <w:rsid w:val="00C85870"/>
    <w:rsid w:val="00C86365"/>
    <w:rsid w:val="00C871BC"/>
    <w:rsid w:val="00C87B04"/>
    <w:rsid w:val="00C932D4"/>
    <w:rsid w:val="00C9353C"/>
    <w:rsid w:val="00CA09AF"/>
    <w:rsid w:val="00CA2086"/>
    <w:rsid w:val="00CA5AF4"/>
    <w:rsid w:val="00CB046F"/>
    <w:rsid w:val="00CB0845"/>
    <w:rsid w:val="00CB29B6"/>
    <w:rsid w:val="00CC18FD"/>
    <w:rsid w:val="00CC3EB4"/>
    <w:rsid w:val="00CC4799"/>
    <w:rsid w:val="00CD2268"/>
    <w:rsid w:val="00CD33F4"/>
    <w:rsid w:val="00CE19FF"/>
    <w:rsid w:val="00CF0418"/>
    <w:rsid w:val="00CF41A4"/>
    <w:rsid w:val="00CF6045"/>
    <w:rsid w:val="00D1318C"/>
    <w:rsid w:val="00D144BD"/>
    <w:rsid w:val="00D1577C"/>
    <w:rsid w:val="00D1718F"/>
    <w:rsid w:val="00D24634"/>
    <w:rsid w:val="00D262C8"/>
    <w:rsid w:val="00D26839"/>
    <w:rsid w:val="00D34437"/>
    <w:rsid w:val="00D40B35"/>
    <w:rsid w:val="00D45D9E"/>
    <w:rsid w:val="00D47DD1"/>
    <w:rsid w:val="00D57C62"/>
    <w:rsid w:val="00D62BA1"/>
    <w:rsid w:val="00D64226"/>
    <w:rsid w:val="00D7132D"/>
    <w:rsid w:val="00D808B5"/>
    <w:rsid w:val="00D85201"/>
    <w:rsid w:val="00D90C15"/>
    <w:rsid w:val="00D90D8B"/>
    <w:rsid w:val="00D96C6B"/>
    <w:rsid w:val="00D97AD3"/>
    <w:rsid w:val="00DA0BE2"/>
    <w:rsid w:val="00DA3B36"/>
    <w:rsid w:val="00DA5243"/>
    <w:rsid w:val="00DA52AD"/>
    <w:rsid w:val="00DA53B0"/>
    <w:rsid w:val="00DA5FF9"/>
    <w:rsid w:val="00DB193D"/>
    <w:rsid w:val="00DB1AA0"/>
    <w:rsid w:val="00DB3122"/>
    <w:rsid w:val="00DD2345"/>
    <w:rsid w:val="00DD399F"/>
    <w:rsid w:val="00DD5F91"/>
    <w:rsid w:val="00DD6EBE"/>
    <w:rsid w:val="00DE0FD0"/>
    <w:rsid w:val="00DE1E62"/>
    <w:rsid w:val="00DE2D40"/>
    <w:rsid w:val="00DE5409"/>
    <w:rsid w:val="00DE6871"/>
    <w:rsid w:val="00DE7E47"/>
    <w:rsid w:val="00DE7EA9"/>
    <w:rsid w:val="00DF0891"/>
    <w:rsid w:val="00DF0FC0"/>
    <w:rsid w:val="00DF5CB2"/>
    <w:rsid w:val="00DF7130"/>
    <w:rsid w:val="00DF7C2A"/>
    <w:rsid w:val="00E004CF"/>
    <w:rsid w:val="00E01B83"/>
    <w:rsid w:val="00E05C18"/>
    <w:rsid w:val="00E05C3D"/>
    <w:rsid w:val="00E2149C"/>
    <w:rsid w:val="00E40474"/>
    <w:rsid w:val="00E450A5"/>
    <w:rsid w:val="00E477D4"/>
    <w:rsid w:val="00E53A32"/>
    <w:rsid w:val="00E574DA"/>
    <w:rsid w:val="00E62CFF"/>
    <w:rsid w:val="00E637D5"/>
    <w:rsid w:val="00E64342"/>
    <w:rsid w:val="00E65B6A"/>
    <w:rsid w:val="00E66376"/>
    <w:rsid w:val="00E6694E"/>
    <w:rsid w:val="00E66AAD"/>
    <w:rsid w:val="00E66DA5"/>
    <w:rsid w:val="00E7038F"/>
    <w:rsid w:val="00E7532A"/>
    <w:rsid w:val="00E767BC"/>
    <w:rsid w:val="00E93ED4"/>
    <w:rsid w:val="00E95909"/>
    <w:rsid w:val="00EA110F"/>
    <w:rsid w:val="00EA1E31"/>
    <w:rsid w:val="00EA2C3A"/>
    <w:rsid w:val="00EA5E2B"/>
    <w:rsid w:val="00EA7D89"/>
    <w:rsid w:val="00EB65AF"/>
    <w:rsid w:val="00EC3B71"/>
    <w:rsid w:val="00EC481D"/>
    <w:rsid w:val="00ED0676"/>
    <w:rsid w:val="00ED1B6B"/>
    <w:rsid w:val="00ED615A"/>
    <w:rsid w:val="00ED6544"/>
    <w:rsid w:val="00EE020A"/>
    <w:rsid w:val="00EE41DC"/>
    <w:rsid w:val="00EE4938"/>
    <w:rsid w:val="00EF1BEE"/>
    <w:rsid w:val="00EF30B4"/>
    <w:rsid w:val="00EF3314"/>
    <w:rsid w:val="00EF6DD9"/>
    <w:rsid w:val="00F03651"/>
    <w:rsid w:val="00F05668"/>
    <w:rsid w:val="00F05B04"/>
    <w:rsid w:val="00F05FA4"/>
    <w:rsid w:val="00F063CF"/>
    <w:rsid w:val="00F1189D"/>
    <w:rsid w:val="00F11906"/>
    <w:rsid w:val="00F11CE4"/>
    <w:rsid w:val="00F129DC"/>
    <w:rsid w:val="00F12E57"/>
    <w:rsid w:val="00F1630B"/>
    <w:rsid w:val="00F163BC"/>
    <w:rsid w:val="00F2408B"/>
    <w:rsid w:val="00F304DE"/>
    <w:rsid w:val="00F30F81"/>
    <w:rsid w:val="00F35768"/>
    <w:rsid w:val="00F4185C"/>
    <w:rsid w:val="00F51824"/>
    <w:rsid w:val="00F5686D"/>
    <w:rsid w:val="00F6545D"/>
    <w:rsid w:val="00F675F8"/>
    <w:rsid w:val="00F730F4"/>
    <w:rsid w:val="00F73CE7"/>
    <w:rsid w:val="00F7476F"/>
    <w:rsid w:val="00F76DFF"/>
    <w:rsid w:val="00F76F79"/>
    <w:rsid w:val="00F85CFC"/>
    <w:rsid w:val="00F86F2F"/>
    <w:rsid w:val="00FA7F91"/>
    <w:rsid w:val="00FB1604"/>
    <w:rsid w:val="00FB3379"/>
    <w:rsid w:val="00FB6ADC"/>
    <w:rsid w:val="00FB7AA3"/>
    <w:rsid w:val="00FC0A42"/>
    <w:rsid w:val="00FC280B"/>
    <w:rsid w:val="00FC4268"/>
    <w:rsid w:val="00FC5E10"/>
    <w:rsid w:val="00FD21D9"/>
    <w:rsid w:val="00FD3966"/>
    <w:rsid w:val="00FE4173"/>
    <w:rsid w:val="00FF198D"/>
    <w:rsid w:val="00FF57A0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00B"/>
  </w:style>
  <w:style w:type="paragraph" w:styleId="1">
    <w:name w:val="heading 1"/>
    <w:basedOn w:val="a"/>
    <w:next w:val="a"/>
    <w:link w:val="10"/>
    <w:qFormat/>
    <w:rsid w:val="000554D5"/>
    <w:pPr>
      <w:keepNext/>
      <w:ind w:left="-851" w:right="-908"/>
      <w:jc w:val="center"/>
      <w:outlineLvl w:val="0"/>
    </w:pPr>
    <w:rPr>
      <w:b/>
      <w:sz w:val="4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link w:val="a4"/>
    <w:qFormat/>
    <w:rsid w:val="000554D5"/>
    <w:pPr>
      <w:ind w:left="-284" w:right="-341"/>
      <w:jc w:val="center"/>
    </w:pPr>
    <w:rPr>
      <w:sz w:val="36"/>
      <w:lang/>
    </w:rPr>
  </w:style>
  <w:style w:type="paragraph" w:styleId="a5">
    <w:name w:val="Balloon Text"/>
    <w:basedOn w:val="a"/>
    <w:semiHidden/>
    <w:rsid w:val="008054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4B73"/>
    <w:rPr>
      <w:b/>
      <w:sz w:val="44"/>
    </w:rPr>
  </w:style>
  <w:style w:type="character" w:customStyle="1" w:styleId="a4">
    <w:name w:val="Подзаголовок Знак"/>
    <w:link w:val="a3"/>
    <w:rsid w:val="00764B73"/>
    <w:rPr>
      <w:sz w:val="36"/>
    </w:rPr>
  </w:style>
  <w:style w:type="character" w:styleId="a6">
    <w:name w:val="Hyperlink"/>
    <w:uiPriority w:val="99"/>
    <w:unhideWhenUsed/>
    <w:rsid w:val="0044104B"/>
    <w:rPr>
      <w:color w:val="0000FF"/>
      <w:u w:val="single"/>
    </w:rPr>
  </w:style>
  <w:style w:type="character" w:customStyle="1" w:styleId="Bodytext">
    <w:name w:val="Body text_"/>
    <w:link w:val="11"/>
    <w:rsid w:val="008C1F84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C1F84"/>
    <w:pPr>
      <w:widowControl w:val="0"/>
      <w:shd w:val="clear" w:color="auto" w:fill="FFFFFF"/>
      <w:spacing w:before="120" w:after="120" w:line="0" w:lineRule="atLeast"/>
      <w:jc w:val="both"/>
    </w:pPr>
    <w:rPr>
      <w:sz w:val="22"/>
      <w:szCs w:val="22"/>
      <w:lang/>
    </w:rPr>
  </w:style>
  <w:style w:type="paragraph" w:styleId="HTML">
    <w:name w:val="HTML Preformatted"/>
    <w:basedOn w:val="a"/>
    <w:link w:val="HTML0"/>
    <w:uiPriority w:val="99"/>
    <w:unhideWhenUsed/>
    <w:rsid w:val="00A20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20BCB"/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rsid w:val="006B6B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B6BAE"/>
    <w:pPr>
      <w:widowControl w:val="0"/>
      <w:shd w:val="clear" w:color="auto" w:fill="FFFFFF"/>
      <w:ind w:firstLine="420"/>
    </w:pPr>
    <w:rPr>
      <w:sz w:val="28"/>
      <w:szCs w:val="28"/>
    </w:rPr>
  </w:style>
  <w:style w:type="character" w:customStyle="1" w:styleId="12">
    <w:name w:val="Основной текст Знак1"/>
    <w:basedOn w:val="a0"/>
    <w:link w:val="a7"/>
    <w:uiPriority w:val="99"/>
    <w:rsid w:val="006B6BAE"/>
    <w:rPr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rsid w:val="006B6BAE"/>
    <w:rPr>
      <w:sz w:val="28"/>
      <w:szCs w:val="28"/>
      <w:shd w:val="clear" w:color="auto" w:fill="FFFFFF"/>
    </w:rPr>
  </w:style>
  <w:style w:type="paragraph" w:styleId="a7">
    <w:name w:val="Body Text"/>
    <w:basedOn w:val="a"/>
    <w:link w:val="12"/>
    <w:uiPriority w:val="99"/>
    <w:rsid w:val="006B6BAE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a">
    <w:name w:val="Основной текст Знак"/>
    <w:basedOn w:val="a0"/>
    <w:link w:val="a7"/>
    <w:rsid w:val="006B6BAE"/>
  </w:style>
  <w:style w:type="paragraph" w:customStyle="1" w:styleId="a9">
    <w:name w:val="Другое"/>
    <w:basedOn w:val="a"/>
    <w:link w:val="a8"/>
    <w:uiPriority w:val="99"/>
    <w:rsid w:val="006B6BAE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rsid w:val="00DD2345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D2345"/>
    <w:pPr>
      <w:widowControl w:val="0"/>
      <w:shd w:val="clear" w:color="auto" w:fill="FFFFFF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E:\Games\Icons\GER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D310-0C45-4591-8510-5DD5D1D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</Company>
  <LinksUpToDate>false</LinksUpToDate>
  <CharactersWithSpaces>31863</CharactersWithSpaces>
  <SharedDoc>false</SharedDoc>
  <HLinks>
    <vt:vector size="252" baseType="variant"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https://docs.cntd.ru/document/902227764</vt:lpwstr>
      </vt:variant>
      <vt:variant>
        <vt:lpwstr/>
      </vt:variant>
      <vt:variant>
        <vt:i4>8192093</vt:i4>
      </vt:variant>
      <vt:variant>
        <vt:i4>-1</vt:i4>
      </vt:variant>
      <vt:variant>
        <vt:i4>1027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1029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1031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1033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1035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1037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1039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1041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1043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1045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1046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1048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1050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1052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1054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1056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1058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1060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1062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1065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1067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1068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1071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1074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1080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1081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1084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1086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1088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1090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1091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1094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1097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1099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1101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1104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1106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1110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1111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1113</vt:i4>
      </vt:variant>
      <vt:variant>
        <vt:i4>1</vt:i4>
      </vt:variant>
      <vt:variant>
        <vt:lpwstr>E:\Games\Icons\GERB.JPG</vt:lpwstr>
      </vt:variant>
      <vt:variant>
        <vt:lpwstr/>
      </vt:variant>
      <vt:variant>
        <vt:i4>8192093</vt:i4>
      </vt:variant>
      <vt:variant>
        <vt:i4>-1</vt:i4>
      </vt:variant>
      <vt:variant>
        <vt:i4>1115</vt:i4>
      </vt:variant>
      <vt:variant>
        <vt:i4>1</vt:i4>
      </vt:variant>
      <vt:variant>
        <vt:lpwstr>E:\Games\Icons\GERB.JPG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Win7</cp:lastModifiedBy>
  <cp:revision>2</cp:revision>
  <cp:lastPrinted>2024-05-21T11:07:00Z</cp:lastPrinted>
  <dcterms:created xsi:type="dcterms:W3CDTF">2024-05-21T11:11:00Z</dcterms:created>
  <dcterms:modified xsi:type="dcterms:W3CDTF">2024-05-21T11:11:00Z</dcterms:modified>
</cp:coreProperties>
</file>